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2F" w:rsidRDefault="00042F2F" w:rsidP="00042F2F">
      <w:pPr>
        <w:ind w:right="-1"/>
        <w:jc w:val="center"/>
        <w:rPr>
          <w:b/>
        </w:rPr>
      </w:pPr>
      <w:r>
        <w:rPr>
          <w:b/>
          <w:sz w:val="28"/>
        </w:rPr>
        <w:t>ВОРОНЕЖСКАЯ ОБЛАСТЬ</w:t>
      </w:r>
    </w:p>
    <w:p w:rsidR="00042F2F" w:rsidRDefault="00042F2F" w:rsidP="00042F2F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42F2F" w:rsidRDefault="00042F2F" w:rsidP="00042F2F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БУТУРЛИНОВСКОГО РАЙОНА</w:t>
      </w:r>
    </w:p>
    <w:p w:rsidR="0002362C" w:rsidRDefault="0002362C" w:rsidP="0002362C">
      <w:pPr>
        <w:jc w:val="center"/>
      </w:pPr>
      <w:r>
        <w:t xml:space="preserve">(на </w:t>
      </w:r>
      <w:proofErr w:type="gramStart"/>
      <w:r>
        <w:t>которую</w:t>
      </w:r>
      <w:proofErr w:type="gramEnd"/>
      <w:r>
        <w:t xml:space="preserve"> возложены полномочия Избирательной комиссии </w:t>
      </w:r>
      <w:proofErr w:type="spellStart"/>
      <w:r>
        <w:t>Гвазденского</w:t>
      </w:r>
      <w:proofErr w:type="spellEnd"/>
      <w:r>
        <w:t xml:space="preserve"> сельского поселения Бутурлиновского муниципального района Воронежской области)</w:t>
      </w:r>
    </w:p>
    <w:p w:rsidR="00042F2F" w:rsidRDefault="00042F2F" w:rsidP="00042F2F">
      <w:pPr>
        <w:pStyle w:val="4"/>
        <w:spacing w:line="360" w:lineRule="auto"/>
      </w:pPr>
    </w:p>
    <w:p w:rsidR="00042F2F" w:rsidRDefault="00042F2F" w:rsidP="00042F2F">
      <w:pPr>
        <w:pStyle w:val="4"/>
        <w:spacing w:line="360" w:lineRule="auto"/>
        <w:rPr>
          <w:sz w:val="32"/>
        </w:rPr>
      </w:pPr>
      <w:r>
        <w:t>РЕШЕНИЕ</w:t>
      </w:r>
    </w:p>
    <w:p w:rsidR="00042F2F" w:rsidRDefault="00CA1A5B" w:rsidP="00042F2F">
      <w:pPr>
        <w:spacing w:line="360" w:lineRule="auto"/>
        <w:jc w:val="both"/>
        <w:rPr>
          <w:sz w:val="22"/>
          <w:u w:val="single"/>
        </w:rPr>
      </w:pPr>
      <w:r>
        <w:rPr>
          <w:sz w:val="28"/>
          <w:u w:val="single"/>
        </w:rPr>
        <w:t>24</w:t>
      </w:r>
      <w:r w:rsidR="005F2983">
        <w:rPr>
          <w:sz w:val="28"/>
          <w:u w:val="single"/>
        </w:rPr>
        <w:t xml:space="preserve"> </w:t>
      </w:r>
      <w:r w:rsidR="0002362C">
        <w:rPr>
          <w:sz w:val="28"/>
          <w:u w:val="single"/>
        </w:rPr>
        <w:t>июн</w:t>
      </w:r>
      <w:r w:rsidR="00C60065">
        <w:rPr>
          <w:sz w:val="28"/>
          <w:u w:val="single"/>
        </w:rPr>
        <w:t>я</w:t>
      </w:r>
      <w:r w:rsidR="0002362C">
        <w:rPr>
          <w:sz w:val="28"/>
          <w:u w:val="single"/>
        </w:rPr>
        <w:t xml:space="preserve"> 2019</w:t>
      </w:r>
      <w:r w:rsidR="00042F2F">
        <w:rPr>
          <w:sz w:val="28"/>
          <w:u w:val="single"/>
        </w:rPr>
        <w:t xml:space="preserve"> </w:t>
      </w:r>
      <w:r w:rsidR="00042F2F" w:rsidRPr="00062E51">
        <w:rPr>
          <w:sz w:val="28"/>
          <w:szCs w:val="28"/>
          <w:u w:val="single"/>
        </w:rPr>
        <w:t xml:space="preserve">года </w:t>
      </w:r>
      <w:r w:rsidR="00042F2F" w:rsidRPr="00062E51">
        <w:rPr>
          <w:sz w:val="28"/>
          <w:szCs w:val="28"/>
        </w:rPr>
        <w:t xml:space="preserve">                                                                            </w:t>
      </w:r>
      <w:r w:rsidR="005C4C46" w:rsidRPr="00062E51">
        <w:rPr>
          <w:sz w:val="28"/>
          <w:szCs w:val="28"/>
          <w:u w:val="single"/>
        </w:rPr>
        <w:t xml:space="preserve"> №</w:t>
      </w:r>
      <w:r w:rsidR="00042F2F" w:rsidRPr="00062E51">
        <w:rPr>
          <w:sz w:val="28"/>
          <w:szCs w:val="28"/>
          <w:u w:val="single"/>
        </w:rPr>
        <w:t xml:space="preserve"> </w:t>
      </w:r>
      <w:r w:rsidR="006B5478">
        <w:rPr>
          <w:sz w:val="28"/>
          <w:szCs w:val="28"/>
          <w:u w:val="single"/>
        </w:rPr>
        <w:t>98/424-4</w:t>
      </w:r>
      <w:r w:rsidR="00042F2F">
        <w:rPr>
          <w:sz w:val="28"/>
          <w:u w:val="single"/>
        </w:rPr>
        <w:t xml:space="preserve"> </w:t>
      </w:r>
      <w:r w:rsidR="00042F2F">
        <w:rPr>
          <w:sz w:val="22"/>
          <w:u w:val="single"/>
        </w:rPr>
        <w:t xml:space="preserve">                </w:t>
      </w:r>
    </w:p>
    <w:p w:rsidR="00042F2F" w:rsidRPr="007B5697" w:rsidRDefault="00042F2F" w:rsidP="007B5697">
      <w:pPr>
        <w:tabs>
          <w:tab w:val="left" w:pos="750"/>
          <w:tab w:val="left" w:pos="1065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786B20">
        <w:rPr>
          <w:sz w:val="28"/>
          <w:szCs w:val="28"/>
        </w:rPr>
        <w:t xml:space="preserve">                                      г.</w:t>
      </w:r>
      <w:r w:rsidR="00786B20">
        <w:rPr>
          <w:sz w:val="28"/>
          <w:szCs w:val="28"/>
        </w:rPr>
        <w:t xml:space="preserve"> </w:t>
      </w:r>
      <w:r w:rsidRPr="00786B20">
        <w:rPr>
          <w:sz w:val="28"/>
          <w:szCs w:val="28"/>
        </w:rPr>
        <w:t>Бутурлиновка</w:t>
      </w:r>
    </w:p>
    <w:p w:rsidR="00E7759C" w:rsidRPr="000532B3" w:rsidRDefault="00E7759C" w:rsidP="00E7759C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О сроках выплаты дополнительной оплаты труда (вознаграждения) членам </w:t>
      </w:r>
      <w:r w:rsidRPr="005F2983">
        <w:rPr>
          <w:b/>
          <w:sz w:val="28"/>
        </w:rPr>
        <w:t>Территориальной</w:t>
      </w:r>
      <w:r w:rsidRPr="000532B3">
        <w:rPr>
          <w:b/>
          <w:sz w:val="28"/>
          <w:szCs w:val="28"/>
        </w:rPr>
        <w:t xml:space="preserve"> избирательной комиссии с правом решающего голоса на </w:t>
      </w:r>
      <w:r w:rsidR="007B5697">
        <w:rPr>
          <w:b/>
          <w:sz w:val="28"/>
          <w:szCs w:val="28"/>
        </w:rPr>
        <w:t xml:space="preserve">дополнительных </w:t>
      </w:r>
      <w:r w:rsidRPr="000532B3">
        <w:rPr>
          <w:b/>
          <w:sz w:val="28"/>
          <w:szCs w:val="28"/>
        </w:rPr>
        <w:t>выборах</w:t>
      </w:r>
      <w:r w:rsidR="0002362C" w:rsidRPr="0002362C">
        <w:rPr>
          <w:b/>
          <w:sz w:val="28"/>
          <w:szCs w:val="28"/>
        </w:rPr>
        <w:t xml:space="preserve"> </w:t>
      </w:r>
      <w:r w:rsidR="0002362C">
        <w:rPr>
          <w:b/>
          <w:sz w:val="28"/>
          <w:szCs w:val="28"/>
        </w:rPr>
        <w:t xml:space="preserve">депутатов Совета народных депутатов </w:t>
      </w:r>
      <w:proofErr w:type="spellStart"/>
      <w:r w:rsidR="0002362C">
        <w:rPr>
          <w:b/>
          <w:sz w:val="28"/>
          <w:szCs w:val="28"/>
        </w:rPr>
        <w:t>Гвазденского</w:t>
      </w:r>
      <w:proofErr w:type="spellEnd"/>
      <w:r w:rsidR="0002362C">
        <w:rPr>
          <w:b/>
          <w:sz w:val="28"/>
          <w:szCs w:val="28"/>
        </w:rPr>
        <w:t xml:space="preserve"> сельского поселения Бутурлиновского муниципального района Воронежской области седьмого созыва по </w:t>
      </w:r>
      <w:proofErr w:type="spellStart"/>
      <w:r w:rsidR="0002362C">
        <w:rPr>
          <w:b/>
          <w:sz w:val="28"/>
          <w:szCs w:val="28"/>
        </w:rPr>
        <w:t>десятимандатному</w:t>
      </w:r>
      <w:proofErr w:type="spellEnd"/>
      <w:r w:rsidR="0002362C">
        <w:rPr>
          <w:b/>
          <w:sz w:val="28"/>
          <w:szCs w:val="28"/>
        </w:rPr>
        <w:t xml:space="preserve"> избирательному округу</w:t>
      </w:r>
      <w:r w:rsidRPr="000532B3">
        <w:rPr>
          <w:b/>
          <w:sz w:val="28"/>
          <w:szCs w:val="28"/>
        </w:rPr>
        <w:t xml:space="preserve"> </w:t>
      </w:r>
    </w:p>
    <w:p w:rsidR="00E7759C" w:rsidRPr="00E7759C" w:rsidRDefault="00E7759C" w:rsidP="00F049FC">
      <w:pPr>
        <w:pStyle w:val="a5"/>
        <w:tabs>
          <w:tab w:val="left" w:pos="720"/>
        </w:tabs>
        <w:spacing w:line="360" w:lineRule="auto"/>
        <w:ind w:firstLine="0"/>
        <w:rPr>
          <w:b/>
          <w:sz w:val="28"/>
          <w:szCs w:val="28"/>
        </w:rPr>
      </w:pPr>
    </w:p>
    <w:p w:rsidR="00042F2F" w:rsidRDefault="0002362C" w:rsidP="003742F5">
      <w:pPr>
        <w:pStyle w:val="a3"/>
        <w:tabs>
          <w:tab w:val="left" w:pos="540"/>
          <w:tab w:val="left" w:pos="720"/>
          <w:tab w:val="left" w:pos="993"/>
        </w:tabs>
        <w:spacing w:line="360" w:lineRule="auto"/>
        <w:jc w:val="both"/>
      </w:pPr>
      <w:r>
        <w:rPr>
          <w:szCs w:val="28"/>
        </w:rPr>
        <w:t xml:space="preserve">                </w:t>
      </w:r>
      <w:proofErr w:type="gramStart"/>
      <w:r w:rsidR="00E7759C" w:rsidRPr="000532B3">
        <w:rPr>
          <w:szCs w:val="28"/>
        </w:rPr>
        <w:t xml:space="preserve">В соответствии со </w:t>
      </w:r>
      <w:r w:rsidR="006827BC">
        <w:rPr>
          <w:szCs w:val="28"/>
        </w:rPr>
        <w:t>статьями 30,</w:t>
      </w:r>
      <w:r w:rsidR="001B2BD3">
        <w:rPr>
          <w:szCs w:val="28"/>
        </w:rPr>
        <w:t xml:space="preserve"> 78 Закона Воронежской области от 27 июня 2007 года №87-ОЗ «Избирательный кодекс Воронежской области» и </w:t>
      </w:r>
      <w:r w:rsidR="00E91EB1">
        <w:rPr>
          <w:szCs w:val="28"/>
        </w:rPr>
        <w:t>статьей 57</w:t>
      </w:r>
      <w:r w:rsidR="00E7759C" w:rsidRPr="000532B3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и</w:t>
      </w:r>
      <w:r w:rsidR="00C25744">
        <w:rPr>
          <w:szCs w:val="28"/>
        </w:rPr>
        <w:t xml:space="preserve"> с решением </w:t>
      </w:r>
      <w:r>
        <w:rPr>
          <w:szCs w:val="28"/>
        </w:rPr>
        <w:t>Территориальной и</w:t>
      </w:r>
      <w:r w:rsidRPr="00AF6C03">
        <w:rPr>
          <w:szCs w:val="28"/>
        </w:rPr>
        <w:t>збиратель</w:t>
      </w:r>
      <w:r>
        <w:rPr>
          <w:szCs w:val="28"/>
        </w:rPr>
        <w:t>ной комис</w:t>
      </w:r>
      <w:r w:rsidR="006827BC">
        <w:rPr>
          <w:szCs w:val="28"/>
        </w:rPr>
        <w:t>сии Бутурлиновского района от 24</w:t>
      </w:r>
      <w:r w:rsidR="006B5478">
        <w:rPr>
          <w:szCs w:val="28"/>
        </w:rPr>
        <w:t xml:space="preserve"> июня 2019 года № 98/418-7</w:t>
      </w:r>
      <w:r w:rsidRPr="00AF6C03">
        <w:rPr>
          <w:szCs w:val="28"/>
        </w:rPr>
        <w:t xml:space="preserve"> «</w:t>
      </w:r>
      <w:r w:rsidRPr="00AF6C03">
        <w:rPr>
          <w:bCs/>
          <w:spacing w:val="1"/>
          <w:szCs w:val="28"/>
        </w:rPr>
        <w:t>О размерах</w:t>
      </w:r>
      <w:r>
        <w:rPr>
          <w:bCs/>
          <w:spacing w:val="1"/>
          <w:szCs w:val="28"/>
        </w:rPr>
        <w:t xml:space="preserve"> и порядке выплаты</w:t>
      </w:r>
      <w:r w:rsidRPr="00AF6C03">
        <w:rPr>
          <w:bCs/>
          <w:spacing w:val="1"/>
          <w:szCs w:val="28"/>
        </w:rPr>
        <w:t xml:space="preserve"> дополнительной оплаты</w:t>
      </w:r>
      <w:proofErr w:type="gramEnd"/>
      <w:r w:rsidRPr="00AF6C03">
        <w:rPr>
          <w:bCs/>
          <w:spacing w:val="1"/>
          <w:szCs w:val="28"/>
        </w:rPr>
        <w:t xml:space="preserve"> труда (вознаграждения) членам избирательных комиссий с пра</w:t>
      </w:r>
      <w:r>
        <w:rPr>
          <w:bCs/>
          <w:spacing w:val="1"/>
          <w:szCs w:val="28"/>
        </w:rPr>
        <w:t>вом решающего голоса, работнику аппарата избирательной комиссии</w:t>
      </w:r>
      <w:r w:rsidRPr="00AF6C03">
        <w:rPr>
          <w:bCs/>
          <w:spacing w:val="1"/>
          <w:szCs w:val="28"/>
        </w:rPr>
        <w:t xml:space="preserve">, а также выплат гражданам, привлекаемым к работе в комиссиях, в период подготовки и проведения выборов </w:t>
      </w:r>
      <w:r w:rsidRPr="00AF6C03">
        <w:rPr>
          <w:szCs w:val="28"/>
        </w:rPr>
        <w:t>в орга</w:t>
      </w:r>
      <w:r>
        <w:rPr>
          <w:szCs w:val="28"/>
        </w:rPr>
        <w:t>ны местного самоуправления</w:t>
      </w:r>
      <w:r w:rsidRPr="00AF6C03">
        <w:rPr>
          <w:szCs w:val="28"/>
        </w:rPr>
        <w:t>»</w:t>
      </w:r>
      <w:r w:rsidR="00042F2F">
        <w:rPr>
          <w:szCs w:val="28"/>
        </w:rPr>
        <w:t xml:space="preserve">, </w:t>
      </w:r>
      <w:r w:rsidR="00042F2F">
        <w:rPr>
          <w:color w:val="000000" w:themeColor="text1"/>
        </w:rPr>
        <w:t>Территориальная избирательная комис</w:t>
      </w:r>
      <w:r w:rsidR="00042F2F">
        <w:t xml:space="preserve">сия </w:t>
      </w:r>
      <w:r w:rsidR="00042F2F">
        <w:rPr>
          <w:b/>
        </w:rPr>
        <w:t>решила</w:t>
      </w:r>
      <w:r w:rsidR="00042F2F">
        <w:t>:</w:t>
      </w:r>
    </w:p>
    <w:p w:rsidR="00042F2F" w:rsidRPr="003742F5" w:rsidRDefault="00802299" w:rsidP="003742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2BD3">
        <w:rPr>
          <w:sz w:val="28"/>
          <w:szCs w:val="28"/>
        </w:rPr>
        <w:t>1.</w:t>
      </w:r>
      <w:r w:rsidR="00CA1A5B">
        <w:rPr>
          <w:sz w:val="28"/>
          <w:szCs w:val="28"/>
        </w:rPr>
        <w:t xml:space="preserve"> </w:t>
      </w:r>
      <w:proofErr w:type="gramStart"/>
      <w:r w:rsidRPr="000532B3">
        <w:rPr>
          <w:sz w:val="28"/>
          <w:szCs w:val="28"/>
        </w:rPr>
        <w:t>Установить сроки выплат дополнительной оплаты труда (в</w:t>
      </w:r>
      <w:r w:rsidR="00E7759C">
        <w:rPr>
          <w:sz w:val="28"/>
          <w:szCs w:val="28"/>
        </w:rPr>
        <w:t>ознаграждения) членам Территориальной</w:t>
      </w:r>
      <w:r w:rsidRPr="000532B3">
        <w:rPr>
          <w:sz w:val="28"/>
          <w:szCs w:val="28"/>
        </w:rPr>
        <w:t xml:space="preserve"> избирательной комис</w:t>
      </w:r>
      <w:r w:rsidR="00E7759C">
        <w:rPr>
          <w:sz w:val="28"/>
          <w:szCs w:val="28"/>
        </w:rPr>
        <w:t>сии</w:t>
      </w:r>
      <w:r w:rsidR="001B2BD3">
        <w:rPr>
          <w:sz w:val="28"/>
          <w:szCs w:val="28"/>
        </w:rPr>
        <w:t xml:space="preserve"> Бутурлиновского района</w:t>
      </w:r>
      <w:r w:rsidRPr="000532B3">
        <w:rPr>
          <w:sz w:val="28"/>
          <w:szCs w:val="28"/>
        </w:rPr>
        <w:t xml:space="preserve"> с правом решающего голос</w:t>
      </w:r>
      <w:r w:rsidR="003742F5">
        <w:rPr>
          <w:sz w:val="28"/>
          <w:szCs w:val="28"/>
        </w:rPr>
        <w:t>, работающим в комиссии не на постоянной (штатной) основе:</w:t>
      </w:r>
      <w:r w:rsidR="003742F5" w:rsidRPr="003742F5">
        <w:rPr>
          <w:szCs w:val="28"/>
        </w:rPr>
        <w:t xml:space="preserve"> </w:t>
      </w:r>
      <w:r w:rsidR="003742F5" w:rsidRPr="003742F5">
        <w:rPr>
          <w:sz w:val="28"/>
          <w:szCs w:val="28"/>
        </w:rPr>
        <w:t xml:space="preserve">за весь период работы  после дня голосования до дня сдачи отчета о поступлении и расходовании </w:t>
      </w:r>
      <w:r w:rsidR="0002362C">
        <w:rPr>
          <w:sz w:val="28"/>
          <w:szCs w:val="28"/>
        </w:rPr>
        <w:t xml:space="preserve">средств местного бюджета, </w:t>
      </w:r>
      <w:r w:rsidR="003742F5" w:rsidRPr="003742F5">
        <w:rPr>
          <w:sz w:val="28"/>
          <w:szCs w:val="28"/>
        </w:rPr>
        <w:t>выделенных на подготовку и проведение</w:t>
      </w:r>
      <w:r w:rsidR="007B5697">
        <w:rPr>
          <w:sz w:val="28"/>
          <w:szCs w:val="28"/>
        </w:rPr>
        <w:t xml:space="preserve"> дополнительных </w:t>
      </w:r>
      <w:r w:rsidR="003742F5" w:rsidRPr="003742F5">
        <w:rPr>
          <w:sz w:val="28"/>
          <w:szCs w:val="28"/>
        </w:rPr>
        <w:t xml:space="preserve"> выборов</w:t>
      </w:r>
      <w:r w:rsidR="0002362C">
        <w:rPr>
          <w:sz w:val="28"/>
          <w:szCs w:val="28"/>
        </w:rPr>
        <w:t xml:space="preserve"> </w:t>
      </w:r>
      <w:r w:rsidR="0002362C" w:rsidRPr="0002362C">
        <w:rPr>
          <w:sz w:val="28"/>
          <w:szCs w:val="28"/>
        </w:rPr>
        <w:t xml:space="preserve">депутатов Совета народных депутатов </w:t>
      </w:r>
      <w:proofErr w:type="spellStart"/>
      <w:r w:rsidR="0002362C" w:rsidRPr="0002362C">
        <w:rPr>
          <w:sz w:val="28"/>
          <w:szCs w:val="28"/>
        </w:rPr>
        <w:t>Гвазденского</w:t>
      </w:r>
      <w:proofErr w:type="spellEnd"/>
      <w:r w:rsidR="0002362C" w:rsidRPr="0002362C">
        <w:rPr>
          <w:sz w:val="28"/>
          <w:szCs w:val="28"/>
        </w:rPr>
        <w:t xml:space="preserve"> сельского </w:t>
      </w:r>
      <w:r w:rsidR="0002362C" w:rsidRPr="0002362C">
        <w:rPr>
          <w:sz w:val="28"/>
          <w:szCs w:val="28"/>
        </w:rPr>
        <w:lastRenderedPageBreak/>
        <w:t>поселения Бутурлиновского муниципального района</w:t>
      </w:r>
      <w:proofErr w:type="gramEnd"/>
      <w:r w:rsidR="0002362C" w:rsidRPr="0002362C">
        <w:rPr>
          <w:sz w:val="28"/>
          <w:szCs w:val="28"/>
        </w:rPr>
        <w:t xml:space="preserve"> Воронежской области седьмого созыва по </w:t>
      </w:r>
      <w:proofErr w:type="spellStart"/>
      <w:r w:rsidR="0002362C" w:rsidRPr="0002362C">
        <w:rPr>
          <w:sz w:val="28"/>
          <w:szCs w:val="28"/>
        </w:rPr>
        <w:t>десятимандатному</w:t>
      </w:r>
      <w:proofErr w:type="spellEnd"/>
      <w:r w:rsidR="0002362C" w:rsidRPr="0002362C">
        <w:rPr>
          <w:sz w:val="28"/>
          <w:szCs w:val="28"/>
        </w:rPr>
        <w:t xml:space="preserve"> избирательному округу</w:t>
      </w:r>
      <w:r w:rsidR="003742F5" w:rsidRPr="0002362C">
        <w:rPr>
          <w:sz w:val="28"/>
          <w:szCs w:val="28"/>
        </w:rPr>
        <w:t>.</w:t>
      </w:r>
    </w:p>
    <w:p w:rsidR="00CA1A5B" w:rsidRDefault="00CA1A5B" w:rsidP="0002362C">
      <w:pPr>
        <w:spacing w:line="360" w:lineRule="auto"/>
        <w:ind w:firstLine="709"/>
        <w:jc w:val="both"/>
        <w:rPr>
          <w:sz w:val="28"/>
          <w:szCs w:val="28"/>
        </w:rPr>
      </w:pPr>
      <w:r w:rsidRPr="00CA1A5B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CA1A5B">
        <w:rPr>
          <w:sz w:val="28"/>
          <w:szCs w:val="28"/>
        </w:rPr>
        <w:t xml:space="preserve"> </w:t>
      </w:r>
      <w:r w:rsidRPr="000532B3">
        <w:rPr>
          <w:sz w:val="28"/>
          <w:szCs w:val="28"/>
        </w:rPr>
        <w:t>Установить сроки выплат дополнительной оплаты труда (в</w:t>
      </w:r>
      <w:r>
        <w:rPr>
          <w:sz w:val="28"/>
          <w:szCs w:val="28"/>
        </w:rPr>
        <w:t xml:space="preserve">ознаграждения) </w:t>
      </w:r>
      <w:r w:rsidR="003742F5">
        <w:rPr>
          <w:sz w:val="28"/>
          <w:szCs w:val="28"/>
        </w:rPr>
        <w:t>председателю и работнику</w:t>
      </w:r>
      <w:r>
        <w:rPr>
          <w:sz w:val="28"/>
          <w:szCs w:val="28"/>
        </w:rPr>
        <w:t xml:space="preserve"> аппарата Территориальной</w:t>
      </w:r>
      <w:r w:rsidRPr="000532B3">
        <w:rPr>
          <w:sz w:val="28"/>
          <w:szCs w:val="28"/>
        </w:rPr>
        <w:t xml:space="preserve"> избирательной комис</w:t>
      </w:r>
      <w:r>
        <w:rPr>
          <w:sz w:val="28"/>
          <w:szCs w:val="28"/>
        </w:rPr>
        <w:t xml:space="preserve">сии Бутурлиновского района </w:t>
      </w:r>
      <w:r w:rsidRPr="000532B3">
        <w:rPr>
          <w:sz w:val="28"/>
          <w:szCs w:val="28"/>
        </w:rPr>
        <w:t>за работу в период п</w:t>
      </w:r>
      <w:r>
        <w:rPr>
          <w:sz w:val="28"/>
          <w:szCs w:val="28"/>
        </w:rPr>
        <w:t xml:space="preserve">одготовки и проведения </w:t>
      </w:r>
      <w:r w:rsidR="007B5697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</w:t>
      </w:r>
      <w:r w:rsidR="0002362C" w:rsidRPr="0002362C">
        <w:rPr>
          <w:sz w:val="28"/>
          <w:szCs w:val="28"/>
        </w:rPr>
        <w:t xml:space="preserve"> депутатов Совета народных депутатов </w:t>
      </w:r>
      <w:proofErr w:type="spellStart"/>
      <w:r w:rsidR="0002362C" w:rsidRPr="0002362C">
        <w:rPr>
          <w:sz w:val="28"/>
          <w:szCs w:val="28"/>
        </w:rPr>
        <w:t>Гвазденского</w:t>
      </w:r>
      <w:proofErr w:type="spellEnd"/>
      <w:r w:rsidR="0002362C" w:rsidRPr="0002362C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седьмого созыва по </w:t>
      </w:r>
      <w:proofErr w:type="spellStart"/>
      <w:r w:rsidR="0002362C" w:rsidRPr="0002362C">
        <w:rPr>
          <w:sz w:val="28"/>
          <w:szCs w:val="28"/>
        </w:rPr>
        <w:t>десятимандатному</w:t>
      </w:r>
      <w:proofErr w:type="spellEnd"/>
      <w:r w:rsidR="0002362C" w:rsidRPr="0002362C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:  </w:t>
      </w:r>
    </w:p>
    <w:p w:rsidR="00CA1A5B" w:rsidRDefault="00CA1A5B" w:rsidP="003742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сентябрь – не </w:t>
      </w:r>
      <w:r w:rsidR="0002362C">
        <w:rPr>
          <w:sz w:val="28"/>
          <w:szCs w:val="28"/>
        </w:rPr>
        <w:t>позднее 25 сентября 2019</w:t>
      </w:r>
      <w:r w:rsidR="00157F73">
        <w:rPr>
          <w:sz w:val="28"/>
          <w:szCs w:val="28"/>
        </w:rPr>
        <w:t xml:space="preserve"> года.</w:t>
      </w:r>
    </w:p>
    <w:p w:rsidR="00CA1A5B" w:rsidRPr="00CA1A5B" w:rsidRDefault="00CA1A5B" w:rsidP="00CA1A5B">
      <w:pPr>
        <w:spacing w:line="360" w:lineRule="auto"/>
        <w:jc w:val="both"/>
        <w:rPr>
          <w:sz w:val="28"/>
          <w:szCs w:val="28"/>
        </w:rPr>
      </w:pPr>
    </w:p>
    <w:p w:rsidR="00042F2F" w:rsidRDefault="00042F2F" w:rsidP="00042F2F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42F2F" w:rsidRDefault="00042F2F" w:rsidP="00042F2F">
      <w:pPr>
        <w:pStyle w:val="1"/>
        <w:jc w:val="left"/>
      </w:pPr>
      <w:r>
        <w:t xml:space="preserve">Председатель комиссии                                                                      О.Е. Плахотя           </w:t>
      </w:r>
    </w:p>
    <w:p w:rsidR="00042F2F" w:rsidRDefault="00042F2F" w:rsidP="00042F2F"/>
    <w:p w:rsidR="00042F2F" w:rsidRDefault="00042F2F" w:rsidP="00042F2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  С.Н. </w:t>
      </w:r>
      <w:proofErr w:type="spellStart"/>
      <w:r>
        <w:rPr>
          <w:sz w:val="28"/>
          <w:szCs w:val="28"/>
        </w:rPr>
        <w:t>Есина</w:t>
      </w:r>
      <w:proofErr w:type="spellEnd"/>
    </w:p>
    <w:p w:rsidR="000A1C17" w:rsidRDefault="000A1C17"/>
    <w:sectPr w:rsidR="000A1C17" w:rsidSect="000A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2F2F"/>
    <w:rsid w:val="0002362C"/>
    <w:rsid w:val="00042F2F"/>
    <w:rsid w:val="00062E51"/>
    <w:rsid w:val="000A1C17"/>
    <w:rsid w:val="000C43AD"/>
    <w:rsid w:val="00157F73"/>
    <w:rsid w:val="001A1DDF"/>
    <w:rsid w:val="001B2BD3"/>
    <w:rsid w:val="0036253E"/>
    <w:rsid w:val="003742F5"/>
    <w:rsid w:val="003A0988"/>
    <w:rsid w:val="00527A9E"/>
    <w:rsid w:val="00572728"/>
    <w:rsid w:val="005C4C46"/>
    <w:rsid w:val="005E0397"/>
    <w:rsid w:val="005F2983"/>
    <w:rsid w:val="00667741"/>
    <w:rsid w:val="006827BC"/>
    <w:rsid w:val="006B5478"/>
    <w:rsid w:val="006C62F0"/>
    <w:rsid w:val="00706754"/>
    <w:rsid w:val="00713890"/>
    <w:rsid w:val="007473F8"/>
    <w:rsid w:val="00786B20"/>
    <w:rsid w:val="007B5697"/>
    <w:rsid w:val="007D5D5A"/>
    <w:rsid w:val="00802299"/>
    <w:rsid w:val="008660DD"/>
    <w:rsid w:val="00950D2D"/>
    <w:rsid w:val="00963929"/>
    <w:rsid w:val="00B83EC2"/>
    <w:rsid w:val="00BD5FE9"/>
    <w:rsid w:val="00BE6FB4"/>
    <w:rsid w:val="00C25744"/>
    <w:rsid w:val="00C34C38"/>
    <w:rsid w:val="00C60065"/>
    <w:rsid w:val="00CA1A5B"/>
    <w:rsid w:val="00CD1BAE"/>
    <w:rsid w:val="00E7759C"/>
    <w:rsid w:val="00E91EB1"/>
    <w:rsid w:val="00EA0900"/>
    <w:rsid w:val="00F049FC"/>
    <w:rsid w:val="00F82D2D"/>
    <w:rsid w:val="00F859E0"/>
    <w:rsid w:val="00FA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F2F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42F2F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42F2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42F2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42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42F2F"/>
    <w:pPr>
      <w:ind w:firstLine="851"/>
      <w:jc w:val="both"/>
    </w:pPr>
    <w:rPr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42F2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2019-06-24T09:58:00Z</cp:lastPrinted>
  <dcterms:created xsi:type="dcterms:W3CDTF">2018-01-26T10:42:00Z</dcterms:created>
  <dcterms:modified xsi:type="dcterms:W3CDTF">2019-06-27T08:01:00Z</dcterms:modified>
</cp:coreProperties>
</file>