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41349" w14:textId="050CD2DF" w:rsidR="009F499C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082675">
        <w:rPr>
          <w:rFonts w:ascii="Segoe UI" w:hAnsi="Segoe UI" w:cs="Segoe UI"/>
          <w:sz w:val="28"/>
          <w:szCs w:val="28"/>
        </w:rPr>
        <w:t>Эксперты</w:t>
      </w:r>
      <w:r w:rsidR="0041520E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082675">
        <w:rPr>
          <w:rFonts w:ascii="Segoe UI" w:hAnsi="Segoe UI" w:cs="Segoe UI"/>
          <w:sz w:val="28"/>
          <w:szCs w:val="28"/>
        </w:rPr>
        <w:t>проходит</w:t>
      </w:r>
      <w:r w:rsidR="00EB5D83" w:rsidRPr="00082675">
        <w:rPr>
          <w:rFonts w:ascii="Segoe UI" w:hAnsi="Segoe UI" w:cs="Segoe UI"/>
          <w:sz w:val="28"/>
          <w:szCs w:val="28"/>
        </w:rPr>
        <w:t xml:space="preserve"> утверждение кадастровой стоимости недвижимости в России  </w:t>
      </w:r>
    </w:p>
    <w:p w14:paraId="699FB655" w14:textId="06C31985" w:rsidR="0088162B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в связи с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Pr="00082675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082675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Pr="00082675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082675">
        <w:rPr>
          <w:rFonts w:ascii="Segoe UI" w:hAnsi="Segoe UI" w:cs="Segoe UI"/>
          <w:b/>
          <w:sz w:val="28"/>
          <w:szCs w:val="28"/>
        </w:rPr>
        <w:t xml:space="preserve">кает </w:t>
      </w:r>
      <w:r w:rsidRPr="00082675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14:paraId="14B9CF21" w14:textId="77777777"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14:paraId="770938E1" w14:textId="26EEC3AB"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Pr="00082675">
        <w:rPr>
          <w:rFonts w:ascii="Segoe UI" w:hAnsi="Segoe UI" w:cs="Segoe UI"/>
          <w:sz w:val="28"/>
          <w:szCs w:val="28"/>
        </w:rPr>
        <w:t xml:space="preserve"> 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14:paraId="2D23FFB5" w14:textId="4132BCE6"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14:paraId="0545770B" w14:textId="325C61F6" w:rsidR="00603F5E" w:rsidRPr="00082675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Для этих целей проводится государственная кадастровая оценка объектов недвижимости.  </w:t>
      </w:r>
    </w:p>
    <w:p w14:paraId="6CFD7E25" w14:textId="24BF78F5"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14:paraId="2CA3EAB6" w14:textId="48041067" w:rsidR="00895D75" w:rsidRPr="00082675" w:rsidRDefault="00433250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14:paraId="27701B24" w14:textId="77777777"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14:paraId="117659D5" w14:textId="2729D60C" w:rsidR="009F499C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14:paraId="467D0C24" w14:textId="5EF6289E" w:rsidR="00895D75" w:rsidRPr="00082675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14:paraId="46479F55" w14:textId="2D49165C"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14:paraId="35728F79" w14:textId="7E052194" w:rsidR="009F7F4B" w:rsidRPr="00082675" w:rsidRDefault="009F7F4B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14:paraId="49079BE6" w14:textId="2106A41F" w:rsidR="00895D75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14:paraId="111EE3EB" w14:textId="77777777" w:rsidR="00F4663D" w:rsidRPr="00082675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 xml:space="preserve">, в свою очередь, в </w:t>
      </w:r>
      <w:r w:rsidRPr="00082675">
        <w:rPr>
          <w:rFonts w:ascii="Segoe UI" w:hAnsi="Segoe UI" w:cs="Segoe UI"/>
          <w:sz w:val="28"/>
          <w:szCs w:val="28"/>
        </w:rPr>
        <w:lastRenderedPageBreak/>
        <w:t>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082675">
        <w:rPr>
          <w:rFonts w:ascii="Segoe UI" w:hAnsi="Segoe UI" w:cs="Segoe UI"/>
          <w:sz w:val="28"/>
          <w:szCs w:val="28"/>
        </w:rPr>
        <w:t xml:space="preserve"> </w:t>
      </w:r>
    </w:p>
    <w:p w14:paraId="78ED88DF" w14:textId="691A5F39" w:rsidR="00895D75" w:rsidRPr="00082675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</w:t>
      </w:r>
      <w:r w:rsidR="003A1A04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14:paraId="2C5C1D28" w14:textId="7B55E917" w:rsidR="00F4100B" w:rsidRPr="00082675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F4100B" w:rsidRPr="00082675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666ABD" w:rsidRPr="00082675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14:paraId="7DAE316C" w14:textId="3F599526" w:rsidR="00833B02" w:rsidRPr="00082675" w:rsidRDefault="00833B02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 xml:space="preserve"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</w:t>
      </w:r>
      <w:r w:rsidRPr="00082675">
        <w:rPr>
          <w:rFonts w:ascii="Segoe UI" w:hAnsi="Segoe UI" w:cs="Segoe UI"/>
          <w:i/>
          <w:sz w:val="28"/>
          <w:szCs w:val="28"/>
        </w:rPr>
        <w:lastRenderedPageBreak/>
        <w:t>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14:paraId="6BF0F6E7" w14:textId="3D3B6930"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14:paraId="509A3664" w14:textId="39FE0898" w:rsidR="003D47B5" w:rsidRPr="00082675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3A3EAD" w:rsidRPr="00082675">
        <w:rPr>
          <w:rFonts w:ascii="Segoe UI" w:hAnsi="Segoe UI" w:cs="Segoe UI"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>Татьяна фон Адеркас</w:t>
      </w:r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sectPr w:rsidR="003D47B5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75"/>
    <w:rsid w:val="00082675"/>
    <w:rsid w:val="000A6085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3D38"/>
  <w15:chartTrackingRefBased/>
  <w15:docId w15:val="{F26DCED3-E235-432F-917C-23FF62DC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D6-C24F-4431-AFDC-08098AA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Белорусова Ирина Владимировна</cp:lastModifiedBy>
  <cp:revision>17</cp:revision>
  <cp:lastPrinted>2019-07-17T11:44:00Z</cp:lastPrinted>
  <dcterms:created xsi:type="dcterms:W3CDTF">2019-07-10T07:46:00Z</dcterms:created>
  <dcterms:modified xsi:type="dcterms:W3CDTF">2019-07-22T16:18:00Z</dcterms:modified>
</cp:coreProperties>
</file>