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0E1"/>
  <w:body>
    <w:tbl>
      <w:tblPr>
        <w:tblW w:w="0" w:type="auto"/>
        <w:tblInd w:w="290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000"/>
      </w:tblPr>
      <w:tblGrid>
        <w:gridCol w:w="6783"/>
      </w:tblGrid>
      <w:tr w:rsidR="00B1720B" w:rsidTr="00037B22">
        <w:trPr>
          <w:trHeight w:val="9060"/>
        </w:trPr>
        <w:tc>
          <w:tcPr>
            <w:tcW w:w="6783" w:type="dxa"/>
          </w:tcPr>
          <w:p w:rsidR="00C64BFC" w:rsidRDefault="00C64BFC" w:rsidP="00A16E5F">
            <w:pPr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64BFC" w:rsidRDefault="00C64BFC" w:rsidP="00C64BF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64BFC" w:rsidRDefault="00C64BFC" w:rsidP="00C64BF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64BFC" w:rsidRDefault="00C64BFC" w:rsidP="00C64BF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1720B" w:rsidRPr="00C64BFC" w:rsidRDefault="00C64BFC" w:rsidP="00C64BF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4BFC">
              <w:rPr>
                <w:rFonts w:ascii="Bookman Old Style" w:hAnsi="Bookman Old Style"/>
                <w:b/>
                <w:sz w:val="18"/>
                <w:szCs w:val="18"/>
              </w:rPr>
              <w:t>Уполномоченный орган, предоставляющий услуги в сфере градостроительства:</w:t>
            </w:r>
          </w:p>
          <w:p w:rsidR="00C64BFC" w:rsidRPr="00C64BFC" w:rsidRDefault="00C64BFC" w:rsidP="00C64BFC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C64BFC" w:rsidRPr="00C64BFC" w:rsidRDefault="00C64BFC" w:rsidP="00C64BFC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64BFC">
              <w:rPr>
                <w:rFonts w:ascii="Bookman Old Style" w:hAnsi="Bookman Old Style"/>
                <w:sz w:val="18"/>
                <w:szCs w:val="18"/>
              </w:rPr>
              <w:t>Администрация Бутурлиновского  муниципального района, расположенная по адресу:  Воронежская область, город Бутурлиновка, площадь Воли, дом 43</w:t>
            </w:r>
          </w:p>
          <w:p w:rsidR="00C64BFC" w:rsidRPr="00C64BFC" w:rsidRDefault="00C64BFC" w:rsidP="00C64BFC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C64BFC" w:rsidRPr="00C64BFC" w:rsidRDefault="00C64BFC" w:rsidP="00C64BFC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64BFC">
              <w:rPr>
                <w:rFonts w:ascii="Bookman Old Style" w:hAnsi="Bookman Old Style"/>
                <w:sz w:val="18"/>
                <w:szCs w:val="18"/>
              </w:rPr>
              <w:t xml:space="preserve">Администрация Бутурлиновского городского поселения, расположенная по адресу:  Воронежская область, город Бутурлиновка, площадь Воли, дом </w:t>
            </w:r>
            <w:r w:rsidR="00156AEA">
              <w:rPr>
                <w:rFonts w:ascii="Bookman Old Style" w:hAnsi="Bookman Old Style"/>
                <w:sz w:val="18"/>
                <w:szCs w:val="18"/>
              </w:rPr>
              <w:t>1</w:t>
            </w:r>
          </w:p>
          <w:p w:rsidR="00C64BFC" w:rsidRPr="00C64BFC" w:rsidRDefault="00C64BFC" w:rsidP="00C64BFC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C64BFC" w:rsidRPr="00C64BFC" w:rsidRDefault="00C64BFC" w:rsidP="00C64BFC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B1720B" w:rsidRPr="00C64BFC" w:rsidRDefault="00C64BFC" w:rsidP="00C64BFC">
            <w:pPr>
              <w:ind w:left="419"/>
              <w:rPr>
                <w:rFonts w:ascii="Bookman Old Style" w:hAnsi="Bookman Old Style"/>
                <w:sz w:val="18"/>
                <w:szCs w:val="18"/>
              </w:rPr>
            </w:pPr>
            <w:r w:rsidRPr="00C64BFC">
              <w:rPr>
                <w:rFonts w:ascii="Bookman Old Style" w:hAnsi="Bookman Old Style"/>
                <w:sz w:val="18"/>
                <w:szCs w:val="18"/>
              </w:rPr>
              <w:t>Автономное учреждение Воронежской области «Многофункциональный центр предоставления государственных и муниципальных услуг», расположенное по адресу: Воронежская область, город Бутурлиновка, улица Красная, дом 10 «А»</w:t>
            </w:r>
          </w:p>
          <w:p w:rsidR="00B1720B" w:rsidRDefault="00B1720B" w:rsidP="00B1720B">
            <w:pPr>
              <w:ind w:left="175"/>
            </w:pPr>
          </w:p>
          <w:p w:rsidR="00C64BFC" w:rsidRDefault="00C64BFC" w:rsidP="00A16E5F">
            <w:pPr>
              <w:ind w:left="175"/>
              <w:jc w:val="center"/>
            </w:pPr>
          </w:p>
          <w:p w:rsidR="003622E7" w:rsidRDefault="003622E7" w:rsidP="00B1720B">
            <w:pPr>
              <w:ind w:left="175"/>
            </w:pPr>
          </w:p>
          <w:p w:rsidR="003622E7" w:rsidRDefault="003622E7" w:rsidP="00B1720B">
            <w:pPr>
              <w:ind w:left="175"/>
            </w:pPr>
          </w:p>
          <w:p w:rsidR="003622E7" w:rsidRDefault="00156AEA" w:rsidP="00156AEA">
            <w:pPr>
              <w:ind w:left="17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0633" cy="1943100"/>
                  <wp:effectExtent l="19050" t="19050" r="21167" b="19050"/>
                  <wp:docPr id="7" name="Рисунок 1" descr="C:\Users\Пользователь\Desktop\кртинки дома\kak-poluchit-zemlyu-pod-stroitelstvo-doma-besplatno-1024x676-768x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ртинки дома\kak-poluchit-zemlyu-pod-stroitelstvo-doma-besplatno-1024x676-768x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633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2E7" w:rsidRDefault="003622E7" w:rsidP="00B1720B">
            <w:pPr>
              <w:ind w:left="175"/>
            </w:pPr>
          </w:p>
          <w:p w:rsidR="00C64BFC" w:rsidRDefault="00C64BFC" w:rsidP="00A16E5F">
            <w:pPr>
              <w:ind w:left="0"/>
            </w:pPr>
          </w:p>
          <w:p w:rsidR="00C64BFC" w:rsidRDefault="00C64BFC" w:rsidP="00B1720B">
            <w:pPr>
              <w:ind w:left="175"/>
            </w:pPr>
          </w:p>
          <w:p w:rsidR="00C64BFC" w:rsidRDefault="00C64BFC" w:rsidP="00B1720B">
            <w:pPr>
              <w:ind w:left="175"/>
            </w:pPr>
          </w:p>
          <w:p w:rsidR="00C64BFC" w:rsidRDefault="00156AEA" w:rsidP="00B1720B">
            <w:pPr>
              <w:ind w:left="175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53975</wp:posOffset>
                  </wp:positionV>
                  <wp:extent cx="619125" cy="781050"/>
                  <wp:effectExtent l="19050" t="0" r="9525" b="0"/>
                  <wp:wrapNone/>
                  <wp:docPr id="26" name="Рисунок 1" descr="C:\Users\Пользователь\Desktop\кртинки дома\buturl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ртинки дома\buturl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4BFC" w:rsidRDefault="00C64BFC" w:rsidP="00B1720B">
            <w:pPr>
              <w:ind w:left="175"/>
            </w:pPr>
          </w:p>
          <w:p w:rsidR="00C64BFC" w:rsidRDefault="00C64BFC" w:rsidP="00B1720B">
            <w:pPr>
              <w:ind w:left="175"/>
            </w:pPr>
          </w:p>
          <w:p w:rsidR="00C64BFC" w:rsidRDefault="00C64BFC" w:rsidP="00C64BFC">
            <w:pPr>
              <w:spacing w:line="276" w:lineRule="auto"/>
              <w:ind w:left="0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  <w:p w:rsidR="00156AEA" w:rsidRDefault="00156AEA" w:rsidP="00156AEA">
            <w:pPr>
              <w:spacing w:line="276" w:lineRule="auto"/>
              <w:ind w:left="0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  <w:p w:rsidR="00B1720B" w:rsidRDefault="00F22B36" w:rsidP="00B1720B">
            <w:pPr>
              <w:spacing w:line="276" w:lineRule="auto"/>
              <w:ind w:left="284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Предоставление услуг</w:t>
            </w:r>
          </w:p>
          <w:p w:rsidR="00B1720B" w:rsidRDefault="00B1720B" w:rsidP="00B1720B">
            <w:pPr>
              <w:spacing w:line="276" w:lineRule="auto"/>
              <w:ind w:left="284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в </w:t>
            </w:r>
            <w:r w:rsidRPr="00CD48B5">
              <w:rPr>
                <w:rFonts w:ascii="Bookman Old Style" w:hAnsi="Bookman Old Style"/>
                <w:b/>
                <w:i/>
                <w:sz w:val="32"/>
                <w:szCs w:val="32"/>
              </w:rPr>
              <w:t>сфере град</w:t>
            </w:r>
            <w:r w:rsidR="003E5D18">
              <w:rPr>
                <w:rFonts w:ascii="Bookman Old Style" w:hAnsi="Bookman Old Style"/>
                <w:b/>
                <w:i/>
                <w:sz w:val="32"/>
                <w:szCs w:val="32"/>
              </w:rPr>
              <w:t>остроительства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</w:t>
            </w:r>
            <w:r w:rsidRPr="00CD48B5">
              <w:rPr>
                <w:rFonts w:ascii="Bookman Old Style" w:hAnsi="Bookman Old Style"/>
                <w:b/>
                <w:i/>
                <w:sz w:val="32"/>
                <w:szCs w:val="32"/>
              </w:rPr>
              <w:t>Бутурлиновским</w:t>
            </w:r>
            <w:r w:rsidR="00CA26CC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</w:t>
            </w:r>
            <w:r w:rsidRPr="00CD48B5">
              <w:rPr>
                <w:rFonts w:ascii="Bookman Old Style" w:hAnsi="Bookman Old Style"/>
                <w:b/>
                <w:i/>
                <w:sz w:val="32"/>
                <w:szCs w:val="32"/>
              </w:rPr>
              <w:t>муниципальным районом</w:t>
            </w:r>
            <w:r w:rsidR="003B30ED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</w:t>
            </w:r>
          </w:p>
          <w:p w:rsidR="00156AEA" w:rsidRPr="00CD48B5" w:rsidRDefault="00156AEA" w:rsidP="00B1720B">
            <w:pPr>
              <w:spacing w:line="276" w:lineRule="auto"/>
              <w:ind w:left="284"/>
              <w:jc w:val="center"/>
            </w:pPr>
          </w:p>
          <w:p w:rsidR="00B1720B" w:rsidRDefault="005047B0" w:rsidP="00B1720B">
            <w:pPr>
              <w:ind w:left="175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156845</wp:posOffset>
                  </wp:positionV>
                  <wp:extent cx="2695575" cy="2695575"/>
                  <wp:effectExtent l="19050" t="19050" r="28575" b="28575"/>
                  <wp:wrapThrough wrapText="bothSides">
                    <wp:wrapPolygon edited="0">
                      <wp:start x="-153" y="-153"/>
                      <wp:lineTo x="-153" y="21829"/>
                      <wp:lineTo x="21829" y="21829"/>
                      <wp:lineTo x="21829" y="-153"/>
                      <wp:lineTo x="-153" y="-153"/>
                    </wp:wrapPolygon>
                  </wp:wrapThrough>
                  <wp:docPr id="3" name="Рисунок 1" descr="C:\Users\Пользователь\Desktop\кртинки дом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ртинки дом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720B" w:rsidRDefault="00B1720B" w:rsidP="00B1720B">
            <w:pPr>
              <w:ind w:left="0"/>
            </w:pPr>
          </w:p>
          <w:p w:rsidR="00B1720B" w:rsidRDefault="00B1720B" w:rsidP="00B1720B">
            <w:pPr>
              <w:ind w:left="175"/>
            </w:pPr>
          </w:p>
          <w:p w:rsidR="00B1720B" w:rsidRDefault="00B1720B" w:rsidP="00D6467F">
            <w:pPr>
              <w:ind w:left="175"/>
              <w:jc w:val="center"/>
            </w:pPr>
          </w:p>
          <w:p w:rsidR="00B1720B" w:rsidRDefault="00B1720B" w:rsidP="00B1720B">
            <w:pPr>
              <w:ind w:left="175"/>
            </w:pPr>
          </w:p>
          <w:p w:rsidR="00B1720B" w:rsidRDefault="00B1720B" w:rsidP="00B1720B">
            <w:pPr>
              <w:jc w:val="center"/>
            </w:pPr>
          </w:p>
          <w:p w:rsidR="00B1720B" w:rsidRDefault="00B1720B" w:rsidP="00B1720B">
            <w:pPr>
              <w:ind w:left="175"/>
            </w:pPr>
          </w:p>
        </w:tc>
      </w:tr>
      <w:tr w:rsidR="00B1720B" w:rsidTr="00037B22">
        <w:trPr>
          <w:trHeight w:val="8915"/>
        </w:trPr>
        <w:tc>
          <w:tcPr>
            <w:tcW w:w="6783" w:type="dxa"/>
          </w:tcPr>
          <w:p w:rsidR="00B1720B" w:rsidRPr="00807CC3" w:rsidRDefault="00B1720B" w:rsidP="00B1720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tbl>
            <w:tblPr>
              <w:tblW w:w="6420" w:type="dxa"/>
              <w:tblInd w:w="4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6420"/>
            </w:tblGrid>
            <w:tr w:rsidR="00807CC3" w:rsidRPr="0028701A" w:rsidTr="0028701A">
              <w:trPr>
                <w:trHeight w:val="674"/>
              </w:trPr>
              <w:tc>
                <w:tcPr>
                  <w:tcW w:w="6420" w:type="dxa"/>
                </w:tcPr>
                <w:p w:rsidR="00807CC3" w:rsidRPr="0028701A" w:rsidRDefault="0003616C" w:rsidP="00F22B36">
                  <w:pPr>
                    <w:ind w:left="136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noProof/>
                      <w:sz w:val="18"/>
                      <w:szCs w:val="1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9" type="#_x0000_t32" style="position:absolute;left:0;text-align:left;margin-left:247.55pt;margin-top:41.1pt;width:.75pt;height:13.5pt;z-index:251684864" o:connectortype="straight">
                        <v:stroke endarrow="block"/>
                      </v:shape>
                    </w:pict>
                  </w:r>
                  <w:r>
                    <w:rPr>
                      <w:rFonts w:ascii="Bookman Old Style" w:hAnsi="Bookman Old Style"/>
                      <w:noProof/>
                      <w:sz w:val="18"/>
                      <w:szCs w:val="18"/>
                      <w:lang w:eastAsia="ru-RU"/>
                    </w:rPr>
                    <w:pict>
                      <v:shape id="_x0000_s1038" type="#_x0000_t32" style="position:absolute;left:0;text-align:left;margin-left:72.8pt;margin-top:41.1pt;width:0;height:13.5pt;z-index:251683840" o:connectortype="straight">
                        <v:stroke endarrow="block"/>
                      </v:shape>
                    </w:pict>
                  </w:r>
                  <w:r w:rsidR="00807CC3" w:rsidRPr="0028701A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Обращение заявителя за предоставлением муниципальной услуги </w:t>
                  </w:r>
                  <w:r w:rsidR="00807CC3" w:rsidRPr="00F22B36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«Подготовка, утверж</w:t>
                  </w:r>
                  <w:r w:rsidR="00156AEA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дение и выдача градостроительного плана</w:t>
                  </w:r>
                  <w:r w:rsidR="00807CC3" w:rsidRPr="00F22B36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земельных участков, расположенных на территории района»</w:t>
                  </w:r>
                </w:p>
              </w:tc>
            </w:tr>
          </w:tbl>
          <w:p w:rsidR="00807CC3" w:rsidRPr="0028701A" w:rsidRDefault="00807CC3" w:rsidP="00F22B36">
            <w:pPr>
              <w:ind w:left="136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W w:w="0" w:type="auto"/>
              <w:tblInd w:w="10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3137"/>
              <w:gridCol w:w="567"/>
              <w:gridCol w:w="2685"/>
            </w:tblGrid>
            <w:tr w:rsidR="00807CC3" w:rsidRPr="0028701A" w:rsidTr="00807CC3">
              <w:trPr>
                <w:trHeight w:val="1556"/>
              </w:trPr>
              <w:tc>
                <w:tcPr>
                  <w:tcW w:w="3137" w:type="dxa"/>
                </w:tcPr>
                <w:p w:rsidR="00807CC3" w:rsidRPr="0028701A" w:rsidRDefault="0003616C" w:rsidP="00F22B36">
                  <w:pPr>
                    <w:ind w:left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noProof/>
                      <w:sz w:val="18"/>
                      <w:szCs w:val="18"/>
                      <w:lang w:eastAsia="ru-RU"/>
                    </w:rPr>
                    <w:pict>
                      <v:shape id="_x0000_s1040" type="#_x0000_t32" style="position:absolute;left:0;text-align:left;margin-left:60.8pt;margin-top:84.3pt;width:0;height:14.25pt;z-index:251688960" o:connectortype="straight">
                        <v:stroke endarrow="block"/>
                      </v:shape>
                    </w:pict>
                  </w:r>
                  <w:r w:rsidR="00807CC3" w:rsidRPr="0028701A">
                    <w:rPr>
                      <w:rFonts w:ascii="Bookman Old Style" w:hAnsi="Bookman Old Style"/>
                      <w:sz w:val="18"/>
                      <w:szCs w:val="18"/>
                    </w:rPr>
                    <w:t>Обращение заявителя в орган местного самоуправления или через многофункциональный центр предоставления государственных и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07CC3" w:rsidRPr="0028701A" w:rsidRDefault="00807CC3" w:rsidP="00F22B36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807CC3" w:rsidRPr="0028701A" w:rsidRDefault="00807CC3" w:rsidP="00F22B36">
                  <w:pPr>
                    <w:ind w:left="33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Электронно через информационную систему Воронежской области «Портал государственных и муниципальных услуг Воронежской области» (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pgu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govvrn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ru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8701A" w:rsidRDefault="0028701A" w:rsidP="00F22B36">
            <w:pPr>
              <w:ind w:left="13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20"/>
            </w:tblGrid>
            <w:tr w:rsidR="009102FB" w:rsidTr="009102FB">
              <w:trPr>
                <w:trHeight w:val="236"/>
              </w:trPr>
              <w:tc>
                <w:tcPr>
                  <w:tcW w:w="6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FB" w:rsidRPr="007B685E" w:rsidRDefault="009102FB" w:rsidP="009102FB">
                  <w:pPr>
                    <w:ind w:left="136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>Орган местного самоуправления</w:t>
                  </w:r>
                </w:p>
                <w:p w:rsidR="009102FB" w:rsidRDefault="0003616C" w:rsidP="009102FB">
                  <w:pPr>
                    <w:ind w:left="136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  <w:lang w:eastAsia="ru-RU"/>
                    </w:rPr>
                    <w:pict>
                      <v:shape id="_x0000_s1046" type="#_x0000_t32" style="position:absolute;left:0;text-align:left;margin-left:189.3pt;margin-top:11.55pt;width:94.5pt;height:13.5pt;z-index:251693056" o:connectortype="straight">
                        <v:stroke endarrow="block"/>
                      </v:shape>
                    </w:pic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  <w:lang w:eastAsia="ru-RU"/>
                    </w:rPr>
                    <w:pict>
                      <v:shape id="_x0000_s1045" type="#_x0000_t32" style="position:absolute;left:0;text-align:left;margin-left:172.05pt;margin-top:11.55pt;width:27.75pt;height:13.5pt;z-index:251692032" o:connectortype="straight">
                        <v:stroke endarrow="block"/>
                      </v:shape>
                    </w:pic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  <w:lang w:eastAsia="ru-RU"/>
                    </w:rPr>
                    <w:pict>
                      <v:shape id="_x0000_s1044" type="#_x0000_t32" style="position:absolute;left:0;text-align:left;margin-left:111.3pt;margin-top:11.55pt;width:49.5pt;height:13.5pt;flip:x;z-index:251691008" o:connectortype="straight">
                        <v:stroke endarrow="block"/>
                      </v:shape>
                    </w:pic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  <w:lang w:eastAsia="ru-RU"/>
                    </w:rPr>
                    <w:pict>
                      <v:shape id="_x0000_s1042" type="#_x0000_t32" style="position:absolute;left:0;text-align:left;margin-left:19.05pt;margin-top:11.55pt;width:141.75pt;height:13.5pt;flip:x;z-index:251689984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9102FB" w:rsidRDefault="009102FB" w:rsidP="00F22B36">
            <w:pPr>
              <w:ind w:left="13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tbl>
            <w:tblPr>
              <w:tblW w:w="6499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1431"/>
              <w:gridCol w:w="3760"/>
              <w:gridCol w:w="1308"/>
            </w:tblGrid>
            <w:tr w:rsidR="00CA26CC" w:rsidTr="00CA26CC">
              <w:trPr>
                <w:trHeight w:val="1215"/>
              </w:trPr>
              <w:tc>
                <w:tcPr>
                  <w:tcW w:w="1279" w:type="dxa"/>
                </w:tcPr>
                <w:p w:rsidR="0028701A" w:rsidRPr="00CA26CC" w:rsidRDefault="0003616C" w:rsidP="009102FB">
                  <w:pPr>
                    <w:ind w:left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ru-RU"/>
                    </w:rPr>
                    <w:pict>
                      <v:shape id="_x0000_s1032" type="#_x0000_t32" style="position:absolute;left:0;text-align:left;margin-left:24.65pt;margin-top:103.85pt;width:120.75pt;height:10.5pt;z-index:251677696" o:connectortype="straight">
                        <v:stroke endarrow="block"/>
                      </v:shape>
                    </w:pict>
                  </w:r>
                  <w:r w:rsidR="009102FB">
                    <w:rPr>
                      <w:rFonts w:ascii="Bookman Old Style" w:hAnsi="Bookman Old Style"/>
                      <w:sz w:val="16"/>
                      <w:szCs w:val="16"/>
                    </w:rPr>
                    <w:t>Разрабатывает чертеж</w:t>
                  </w:r>
                  <w:r w:rsidR="00CA26CC" w:rsidRPr="00CA26CC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CA26CC">
                    <w:rPr>
                      <w:rFonts w:ascii="Bookman Old Style" w:hAnsi="Bookman Old Style"/>
                      <w:sz w:val="16"/>
                      <w:szCs w:val="16"/>
                    </w:rPr>
                    <w:t>градострои-тельного плана земельного участка (ГПЗУ)</w:t>
                  </w:r>
                </w:p>
              </w:tc>
              <w:tc>
                <w:tcPr>
                  <w:tcW w:w="39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page" w:tblpX="301" w:tblpY="1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000"/>
                  </w:tblPr>
                  <w:tblGrid>
                    <w:gridCol w:w="1421"/>
                  </w:tblGrid>
                  <w:tr w:rsidR="00CA26CC" w:rsidRPr="00CA26CC" w:rsidTr="00CA26CC">
                    <w:trPr>
                      <w:trHeight w:val="1243"/>
                    </w:trPr>
                    <w:tc>
                      <w:tcPr>
                        <w:tcW w:w="1403" w:type="dxa"/>
                      </w:tcPr>
                      <w:p w:rsidR="00CA26CC" w:rsidRPr="00CA26CC" w:rsidRDefault="0003616C" w:rsidP="00F22B36">
                        <w:pPr>
                          <w:ind w:left="0"/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_x0000_s1033" type="#_x0000_t32" style="position:absolute;left:0;text-align:left;margin-left:30.5pt;margin-top:66.3pt;width:42pt;height:46.5pt;z-index:251678720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 w:rsidR="009102FB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Указывает информацию</w:t>
                        </w:r>
                        <w:r w:rsidR="00CA26CC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 обо всех видах разрешенного использования земельного участка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2004" w:tblpY="16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000"/>
                  </w:tblPr>
                  <w:tblGrid>
                    <w:gridCol w:w="1545"/>
                  </w:tblGrid>
                  <w:tr w:rsidR="00CA26CC" w:rsidRPr="00CA26CC" w:rsidTr="00CA26CC">
                    <w:trPr>
                      <w:trHeight w:val="1242"/>
                    </w:trPr>
                    <w:tc>
                      <w:tcPr>
                        <w:tcW w:w="1545" w:type="dxa"/>
                      </w:tcPr>
                      <w:p w:rsidR="00CA26CC" w:rsidRPr="00CA26CC" w:rsidRDefault="009102FB" w:rsidP="00F22B36">
                        <w:pPr>
                          <w:ind w:left="0"/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Указывает</w:t>
                        </w:r>
                        <w:r w:rsidR="00CA26CC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 информации об объектах капитального строительства и объектах культурного наследия</w:t>
                        </w:r>
                      </w:p>
                    </w:tc>
                  </w:tr>
                </w:tbl>
                <w:p w:rsidR="0028701A" w:rsidRPr="00CA26CC" w:rsidRDefault="0003616C" w:rsidP="00F22B3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ru-RU"/>
                    </w:rPr>
                    <w:pict>
                      <v:shape id="_x0000_s1035" type="#_x0000_t32" style="position:absolute;left:0;text-align:left;margin-left:102.5pt;margin-top:103.85pt;width:123pt;height:10.5pt;flip:x;z-index:25168076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ru-RU"/>
                    </w:rPr>
                    <w:pict>
                      <v:shape id="_x0000_s1034" type="#_x0000_t32" style="position:absolute;left:0;text-align:left;margin-left:89pt;margin-top:77.6pt;width:52.5pt;height:36.75pt;flip:x;z-index:25167974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701A" w:rsidRPr="00CA26CC" w:rsidRDefault="009102FB" w:rsidP="00F22B36">
                  <w:pPr>
                    <w:ind w:left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Указывает информацию</w:t>
                  </w:r>
                  <w:r w:rsidR="00CA26CC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о технических условиях подключения к сетям инженерно – технического обеспечения (ТУ)</w:t>
                  </w:r>
                </w:p>
              </w:tc>
            </w:tr>
          </w:tbl>
          <w:p w:rsidR="00CA26CC" w:rsidRDefault="0003616C" w:rsidP="00F22B36">
            <w:pPr>
              <w:ind w:left="13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ru-RU"/>
              </w:rPr>
              <w:pict>
                <v:shape id="_x0000_s1036" type="#_x0000_t32" style="position:absolute;left:0;text-align:left;margin-left:159.05pt;margin-top:38.05pt;width:0;height:11.25pt;z-index:25168179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page" w:tblpX="166" w:tblpY="-44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6465"/>
            </w:tblGrid>
            <w:tr w:rsidR="00CA26CC" w:rsidRPr="007B685E" w:rsidTr="00CA26CC">
              <w:trPr>
                <w:trHeight w:val="510"/>
              </w:trPr>
              <w:tc>
                <w:tcPr>
                  <w:tcW w:w="6465" w:type="dxa"/>
                </w:tcPr>
                <w:p w:rsidR="00CA26CC" w:rsidRPr="007B685E" w:rsidRDefault="00CA26CC" w:rsidP="00F22B36">
                  <w:pPr>
                    <w:ind w:left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Подготовка проекта </w:t>
                  </w:r>
                  <w:r w:rsidR="00F22B36" w:rsidRPr="007B685E">
                    <w:rPr>
                      <w:rFonts w:ascii="Bookman Old Style" w:hAnsi="Bookman Old Style"/>
                      <w:sz w:val="18"/>
                      <w:szCs w:val="18"/>
                    </w:rPr>
                    <w:t>ГПЗУ в соответствие</w:t>
                  </w: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с установленной формой</w:t>
                  </w:r>
                </w:p>
              </w:tc>
            </w:tr>
          </w:tbl>
          <w:tbl>
            <w:tblPr>
              <w:tblW w:w="0" w:type="auto"/>
              <w:tblInd w:w="10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6420"/>
            </w:tblGrid>
            <w:tr w:rsidR="00F22B36" w:rsidRPr="007B685E" w:rsidTr="00F22B36">
              <w:trPr>
                <w:trHeight w:val="561"/>
              </w:trPr>
              <w:tc>
                <w:tcPr>
                  <w:tcW w:w="6420" w:type="dxa"/>
                </w:tcPr>
                <w:p w:rsidR="00F22B36" w:rsidRPr="007B685E" w:rsidRDefault="00F22B36" w:rsidP="00F22B36">
                  <w:pPr>
                    <w:ind w:left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>Утверждение ГПЗУ путем вынесения главой местного самоуправления соответствующего постановления</w:t>
                  </w:r>
                </w:p>
              </w:tc>
            </w:tr>
          </w:tbl>
          <w:p w:rsidR="00F22B36" w:rsidRPr="007B685E" w:rsidRDefault="0003616C" w:rsidP="00F22B36">
            <w:pPr>
              <w:ind w:left="13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ru-RU"/>
              </w:rPr>
              <w:pict>
                <v:shape id="_x0000_s1037" type="#_x0000_t32" style="position:absolute;left:0;text-align:left;margin-left:159.05pt;margin-top:-.05pt;width:0;height:11.25pt;z-index:25168281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6450" w:type="dxa"/>
              <w:tblInd w:w="87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6450"/>
            </w:tblGrid>
            <w:tr w:rsidR="00F22B36" w:rsidRPr="007B685E" w:rsidTr="00F22B36">
              <w:trPr>
                <w:trHeight w:val="559"/>
              </w:trPr>
              <w:tc>
                <w:tcPr>
                  <w:tcW w:w="6450" w:type="dxa"/>
                </w:tcPr>
                <w:p w:rsidR="00F22B36" w:rsidRPr="007B685E" w:rsidRDefault="00F22B36" w:rsidP="00F22B36">
                  <w:pPr>
                    <w:ind w:left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>Выдача ГПЗУ заявителю без взимания платы.</w:t>
                  </w:r>
                </w:p>
                <w:p w:rsidR="00F22B36" w:rsidRPr="007B685E" w:rsidRDefault="00F22B36" w:rsidP="00F22B36">
                  <w:pPr>
                    <w:ind w:left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>Срок подготовки и выдачи ГПЗУ занимает не более 30 дней.</w:t>
                  </w:r>
                </w:p>
              </w:tc>
            </w:tr>
          </w:tbl>
          <w:p w:rsidR="00B1720B" w:rsidRPr="00807CC3" w:rsidRDefault="00B1720B" w:rsidP="00807CC3">
            <w:pPr>
              <w:ind w:left="136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0D91" w:rsidRDefault="007163DE">
      <w:r w:rsidRPr="00CD48B5">
        <w:rPr>
          <w:rFonts w:ascii="Bookman Old Style" w:hAnsi="Bookman Old Style"/>
          <w:b/>
          <w:i/>
          <w:sz w:val="32"/>
          <w:szCs w:val="32"/>
        </w:rPr>
        <w:t xml:space="preserve"> </w:t>
      </w:r>
    </w:p>
    <w:tbl>
      <w:tblPr>
        <w:tblW w:w="0" w:type="auto"/>
        <w:tblInd w:w="320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000"/>
      </w:tblPr>
      <w:tblGrid>
        <w:gridCol w:w="6618"/>
      </w:tblGrid>
      <w:tr w:rsidR="00807CC3" w:rsidTr="00807CC3">
        <w:trPr>
          <w:trHeight w:val="8985"/>
        </w:trPr>
        <w:tc>
          <w:tcPr>
            <w:tcW w:w="6615" w:type="dxa"/>
          </w:tcPr>
          <w:p w:rsidR="003E5D18" w:rsidRDefault="003E5D18"/>
          <w:tbl>
            <w:tblPr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6372"/>
            </w:tblGrid>
            <w:tr w:rsidR="003E5D18" w:rsidTr="003E5D18">
              <w:trPr>
                <w:trHeight w:val="810"/>
              </w:trPr>
              <w:tc>
                <w:tcPr>
                  <w:tcW w:w="6379" w:type="dxa"/>
                </w:tcPr>
                <w:p w:rsidR="003E5D18" w:rsidRDefault="003E5D18" w:rsidP="003E5D18">
                  <w:pPr>
                    <w:ind w:left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Обращение заявителя за предоставлением муниципальной услуги</w:t>
                  </w:r>
                </w:p>
                <w:p w:rsidR="003E5D18" w:rsidRDefault="003E5D18" w:rsidP="003E5D18">
                  <w:pPr>
                    <w:ind w:left="0"/>
                    <w:jc w:val="center"/>
                  </w:pPr>
                  <w:r w:rsidRPr="00F22B36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«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Выдача разрешения на строительство, реконструкцию объекта</w:t>
                  </w:r>
                  <w:r w:rsidRPr="00F22B36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»</w:t>
                  </w:r>
                </w:p>
              </w:tc>
            </w:tr>
          </w:tbl>
          <w:p w:rsidR="00810069" w:rsidRDefault="0003616C">
            <w:pPr>
              <w:ind w:left="0"/>
            </w:pP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158.85pt;margin-top:46.25pt;width:90.75pt;height:14.2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left:0;text-align:left;margin-left:67.35pt;margin-top:46.25pt;width:91.5pt;height:14.25pt;flip:x;z-index:25169715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24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6366"/>
            </w:tblGrid>
            <w:tr w:rsidR="007B685E" w:rsidTr="007B685E">
              <w:trPr>
                <w:trHeight w:val="536"/>
              </w:trPr>
              <w:tc>
                <w:tcPr>
                  <w:tcW w:w="6366" w:type="dxa"/>
                </w:tcPr>
                <w:p w:rsidR="007B685E" w:rsidRPr="007B685E" w:rsidRDefault="007B685E" w:rsidP="007B685E">
                  <w:pPr>
                    <w:ind w:left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>Подготовка заявления и пакета документов, необходимых для выдачи разрешения на строительство (реконструкцию) объекта  и передача на рассмотрение в уполномоченный орган</w:t>
                  </w:r>
                </w:p>
              </w:tc>
            </w:tr>
          </w:tbl>
          <w:tbl>
            <w:tblPr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2926"/>
              <w:gridCol w:w="345"/>
              <w:gridCol w:w="3090"/>
            </w:tblGrid>
            <w:tr w:rsidR="007B685E" w:rsidTr="007B685E">
              <w:trPr>
                <w:trHeight w:val="720"/>
              </w:trPr>
              <w:tc>
                <w:tcPr>
                  <w:tcW w:w="2926" w:type="dxa"/>
                </w:tcPr>
                <w:p w:rsidR="007B685E" w:rsidRDefault="0003616C">
                  <w:pPr>
                    <w:ind w:left="0"/>
                  </w:pPr>
                  <w:r w:rsidRPr="0003616C">
                    <w:rPr>
                      <w:rFonts w:ascii="Bookman Old Style" w:hAnsi="Bookman Old Style"/>
                      <w:noProof/>
                      <w:sz w:val="18"/>
                      <w:szCs w:val="18"/>
                      <w:lang w:eastAsia="ru-RU"/>
                    </w:rPr>
                    <w:pict>
                      <v:shape id="_x0000_s1050" type="#_x0000_t32" style="position:absolute;left:0;text-align:left;margin-left:68.7pt;margin-top:74.05pt;width:0;height:13.5pt;z-index:25169920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B685E" w:rsidRPr="0028701A">
                    <w:rPr>
                      <w:rFonts w:ascii="Bookman Old Style" w:hAnsi="Bookman Old Style"/>
                      <w:sz w:val="18"/>
                      <w:szCs w:val="18"/>
                    </w:rPr>
                    <w:t>Обращение заявителя в орган местного самоуправления или через многофункциональный центр предоставления государственных и муниципальных услуг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7B685E" w:rsidRDefault="007B685E"/>
              </w:tc>
              <w:tc>
                <w:tcPr>
                  <w:tcW w:w="30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B685E" w:rsidRDefault="007B685E" w:rsidP="007B685E">
                  <w:pPr>
                    <w:ind w:left="0"/>
                  </w:pP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Электронно через информационную систему Воронежской области «Портал государственных и муниципальных услуг Воронежской области» (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pgu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govvrn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ru</w:t>
                  </w:r>
                  <w:r w:rsidRPr="0028701A">
                    <w:rPr>
                      <w:rFonts w:ascii="Bookman Old Style" w:hAnsi="Bookman Old Style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7B685E" w:rsidRDefault="007B685E">
            <w:pPr>
              <w:ind w:left="0"/>
            </w:pPr>
          </w:p>
          <w:tbl>
            <w:tblPr>
              <w:tblpPr w:leftFromText="180" w:rightFromText="180" w:vertAnchor="page" w:horzAnchor="margin" w:tblpY="408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000"/>
            </w:tblPr>
            <w:tblGrid>
              <w:gridCol w:w="6364"/>
            </w:tblGrid>
            <w:tr w:rsidR="00AA6ACB" w:rsidTr="00AA6ACB">
              <w:trPr>
                <w:trHeight w:val="1105"/>
              </w:trPr>
              <w:tc>
                <w:tcPr>
                  <w:tcW w:w="6364" w:type="dxa"/>
                </w:tcPr>
                <w:p w:rsidR="00AA6ACB" w:rsidRPr="00810069" w:rsidRDefault="0003616C" w:rsidP="00AA6ACB">
                  <w:pPr>
                    <w:ind w:left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noProof/>
                      <w:sz w:val="18"/>
                      <w:szCs w:val="18"/>
                      <w:lang w:eastAsia="ru-RU"/>
                    </w:rPr>
                    <w:pict>
                      <v:shape id="_x0000_s1051" type="#_x0000_t32" style="position:absolute;left:0;text-align:left;margin-left:68.7pt;margin-top:55.2pt;width:0;height:14.85pt;z-index:251700224" o:connectortype="straight">
                        <v:stroke endarrow="block"/>
                      </v:shape>
                    </w:pict>
                  </w:r>
                  <w:r w:rsidR="00AA6ACB" w:rsidRPr="00810069">
                    <w:rPr>
                      <w:rFonts w:ascii="Bookman Old Style" w:hAnsi="Bookman Old Style"/>
                      <w:sz w:val="18"/>
                      <w:szCs w:val="18"/>
                    </w:rPr>
                    <w:t>При правильном оформлении комплекта документов</w:t>
                  </w:r>
                  <w:r w:rsidR="00AA6ACB">
                    <w:rPr>
                      <w:rFonts w:ascii="Bookman Old Style" w:hAnsi="Bookman Old Style"/>
                      <w:sz w:val="18"/>
                      <w:szCs w:val="18"/>
                    </w:rPr>
                    <w:t>, уполномоченный орган на выдачу разрешения на строительство (реконструкцию) объекта проводит проверку соответствия проектной документации требования градостроительного плана земельного участка, проекта планировки, проекта межевания</w:t>
                  </w:r>
                </w:p>
              </w:tc>
            </w:tr>
          </w:tbl>
          <w:tbl>
            <w:tblPr>
              <w:tblW w:w="6315" w:type="dxa"/>
              <w:tblInd w:w="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315"/>
            </w:tblGrid>
            <w:tr w:rsidR="00AA6ACB" w:rsidTr="00AA6ACB">
              <w:trPr>
                <w:trHeight w:val="946"/>
              </w:trPr>
              <w:tc>
                <w:tcPr>
                  <w:tcW w:w="6315" w:type="dxa"/>
                </w:tcPr>
                <w:p w:rsidR="00AA6ACB" w:rsidRPr="00AA6ACB" w:rsidRDefault="0003616C" w:rsidP="00AA6ACB">
                  <w:pPr>
                    <w:ind w:left="-7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noProof/>
                      <w:sz w:val="18"/>
                      <w:szCs w:val="18"/>
                      <w:lang w:eastAsia="ru-RU"/>
                    </w:rPr>
                    <w:pict>
                      <v:shape id="_x0000_s1052" type="#_x0000_t32" style="position:absolute;left:0;text-align:left;margin-left:65.85pt;margin-top:44.85pt;width:0;height:14.4pt;z-index:25170124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AA6ACB" w:rsidRPr="00AA6ACB">
                    <w:rPr>
                      <w:rFonts w:ascii="Bookman Old Style" w:hAnsi="Bookman Old Style"/>
                      <w:sz w:val="18"/>
                      <w:szCs w:val="18"/>
                    </w:rPr>
                    <w:t>При соответствии проектной документации требованиям градостроительного плана, уполномоченный орган утверждает и выдает застройщику разрешение на строительство (реконс</w:t>
                  </w:r>
                  <w:r w:rsidR="00AA6ACB">
                    <w:rPr>
                      <w:rFonts w:ascii="Bookman Old Style" w:hAnsi="Bookman Old Style"/>
                      <w:sz w:val="18"/>
                      <w:szCs w:val="18"/>
                    </w:rPr>
                    <w:t>т</w:t>
                  </w:r>
                  <w:r w:rsidR="00AA6ACB" w:rsidRPr="00AA6ACB">
                    <w:rPr>
                      <w:rFonts w:ascii="Bookman Old Style" w:hAnsi="Bookman Old Style"/>
                      <w:sz w:val="18"/>
                      <w:szCs w:val="18"/>
                    </w:rPr>
                    <w:t>рукцию)</w:t>
                  </w:r>
                </w:p>
              </w:tc>
            </w:tr>
          </w:tbl>
          <w:p w:rsidR="00AA6ACB" w:rsidRDefault="00AA6ACB">
            <w:pPr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694690</wp:posOffset>
                  </wp:positionV>
                  <wp:extent cx="3895725" cy="809625"/>
                  <wp:effectExtent l="19050" t="0" r="9525" b="0"/>
                  <wp:wrapNone/>
                  <wp:docPr id="1" name="Рисунок 4" descr="C:\Users\Пользователь\Desktop\кртинки дома\oformlenie-zem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кртинки дома\oformlenie-zem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page" w:tblpX="181" w:tblpY="-59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300"/>
            </w:tblGrid>
            <w:tr w:rsidR="00AA6ACB" w:rsidTr="00AA6ACB">
              <w:trPr>
                <w:trHeight w:val="600"/>
              </w:trPr>
              <w:tc>
                <w:tcPr>
                  <w:tcW w:w="6300" w:type="dxa"/>
                </w:tcPr>
                <w:p w:rsidR="00AA6ACB" w:rsidRPr="007B685E" w:rsidRDefault="00AA6ACB" w:rsidP="00AA6ACB">
                  <w:pPr>
                    <w:ind w:left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Выдача 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разрешения на строительство (реконструкцию)</w:t>
                  </w: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заявителю без взимания платы.</w:t>
                  </w:r>
                </w:p>
                <w:p w:rsidR="00AA6ACB" w:rsidRDefault="00AA6ACB" w:rsidP="00AA6ACB">
                  <w:pPr>
                    <w:ind w:left="0"/>
                  </w:pP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Срок подготовки и выдачи занимает не более 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1</w:t>
                  </w:r>
                  <w:r w:rsidRPr="007B685E">
                    <w:rPr>
                      <w:rFonts w:ascii="Bookman Old Style" w:hAnsi="Bookman Old Style"/>
                      <w:sz w:val="18"/>
                      <w:szCs w:val="18"/>
                    </w:rPr>
                    <w:t>0 дней.</w:t>
                  </w:r>
                </w:p>
              </w:tc>
            </w:tr>
          </w:tbl>
          <w:p w:rsidR="00AA6ACB" w:rsidRDefault="0003616C">
            <w:pPr>
              <w:ind w:left="0"/>
            </w:pP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158.85pt;margin-top:-327.85pt;width:.75pt;height:13.5pt;z-index:251696128;mso-position-horizontal-relative:text;mso-position-vertical-relative:text" o:connectortype="straight">
                  <v:stroke endarrow="block"/>
                </v:shape>
              </w:pict>
            </w:r>
          </w:p>
          <w:p w:rsidR="00807CC3" w:rsidRDefault="00807CC3">
            <w:pPr>
              <w:ind w:left="0"/>
            </w:pPr>
          </w:p>
        </w:tc>
      </w:tr>
    </w:tbl>
    <w:p w:rsidR="007E0D91" w:rsidRDefault="007E0D91"/>
    <w:sectPr w:rsidR="007E0D91" w:rsidSect="00D2206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3F" w:rsidRDefault="009C293F" w:rsidP="007E0D91">
      <w:r>
        <w:separator/>
      </w:r>
    </w:p>
  </w:endnote>
  <w:endnote w:type="continuationSeparator" w:id="1">
    <w:p w:rsidR="009C293F" w:rsidRDefault="009C293F" w:rsidP="007E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3F" w:rsidRDefault="009C293F" w:rsidP="007E0D91">
      <w:r>
        <w:separator/>
      </w:r>
    </w:p>
  </w:footnote>
  <w:footnote w:type="continuationSeparator" w:id="1">
    <w:p w:rsidR="009C293F" w:rsidRDefault="009C293F" w:rsidP="007E0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67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82">
      <o:colormru v:ext="edit" colors="#ffe8d1,#fff0e1"/>
      <o:colormenu v:ext="edit" fillcolor="#fff0e1"/>
    </o:shapedefaults>
  </w:hdrShapeDefaults>
  <w:footnotePr>
    <w:footnote w:id="0"/>
    <w:footnote w:id="1"/>
  </w:footnotePr>
  <w:endnotePr>
    <w:endnote w:id="0"/>
    <w:endnote w:id="1"/>
  </w:endnotePr>
  <w:compat/>
  <w:rsids>
    <w:rsidRoot w:val="007E0D91"/>
    <w:rsid w:val="0003616C"/>
    <w:rsid w:val="00037B22"/>
    <w:rsid w:val="000E3456"/>
    <w:rsid w:val="00156AEA"/>
    <w:rsid w:val="00264D4E"/>
    <w:rsid w:val="0028701A"/>
    <w:rsid w:val="00355F4F"/>
    <w:rsid w:val="003622E7"/>
    <w:rsid w:val="003B0A93"/>
    <w:rsid w:val="003B30ED"/>
    <w:rsid w:val="003E5D18"/>
    <w:rsid w:val="004411AB"/>
    <w:rsid w:val="00443FBC"/>
    <w:rsid w:val="005047B0"/>
    <w:rsid w:val="006E75D1"/>
    <w:rsid w:val="007163DE"/>
    <w:rsid w:val="007A2694"/>
    <w:rsid w:val="007B685E"/>
    <w:rsid w:val="007E0D91"/>
    <w:rsid w:val="00807CC3"/>
    <w:rsid w:val="00810069"/>
    <w:rsid w:val="008A6192"/>
    <w:rsid w:val="009102FB"/>
    <w:rsid w:val="00924614"/>
    <w:rsid w:val="009C293F"/>
    <w:rsid w:val="009D3305"/>
    <w:rsid w:val="00A16E5F"/>
    <w:rsid w:val="00AA6ACB"/>
    <w:rsid w:val="00AD2D28"/>
    <w:rsid w:val="00B1720B"/>
    <w:rsid w:val="00B64261"/>
    <w:rsid w:val="00BF6201"/>
    <w:rsid w:val="00C64BFC"/>
    <w:rsid w:val="00CA26CC"/>
    <w:rsid w:val="00CA37AE"/>
    <w:rsid w:val="00CD48B5"/>
    <w:rsid w:val="00D22063"/>
    <w:rsid w:val="00D6467F"/>
    <w:rsid w:val="00D907CC"/>
    <w:rsid w:val="00DA6F60"/>
    <w:rsid w:val="00DD4D8F"/>
    <w:rsid w:val="00E54855"/>
    <w:rsid w:val="00E94963"/>
    <w:rsid w:val="00F2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e8d1,#fff0e1"/>
      <o:colormenu v:ext="edit" fillcolor="#fff0e1"/>
    </o:shapedefaults>
    <o:shapelayout v:ext="edit">
      <o:idmap v:ext="edit" data="1"/>
      <o:rules v:ext="edit">
        <o:r id="V:Rule20" type="connector" idref="#_x0000_s1039"/>
        <o:r id="V:Rule21" type="connector" idref="#_x0000_s1035"/>
        <o:r id="V:Rule22" type="connector" idref="#_x0000_s1045"/>
        <o:r id="V:Rule23" type="connector" idref="#_x0000_s1036"/>
        <o:r id="V:Rule24" type="connector" idref="#_x0000_s1044"/>
        <o:r id="V:Rule25" type="connector" idref="#_x0000_s1052"/>
        <o:r id="V:Rule26" type="connector" idref="#_x0000_s1034"/>
        <o:r id="V:Rule27" type="connector" idref="#_x0000_s1047"/>
        <o:r id="V:Rule28" type="connector" idref="#_x0000_s1042"/>
        <o:r id="V:Rule29" type="connector" idref="#_x0000_s1033"/>
        <o:r id="V:Rule30" type="connector" idref="#_x0000_s1050"/>
        <o:r id="V:Rule31" type="connector" idref="#_x0000_s1038"/>
        <o:r id="V:Rule32" type="connector" idref="#_x0000_s1048"/>
        <o:r id="V:Rule33" type="connector" idref="#_x0000_s1049"/>
        <o:r id="V:Rule34" type="connector" idref="#_x0000_s1032"/>
        <o:r id="V:Rule35" type="connector" idref="#_x0000_s1046"/>
        <o:r id="V:Rule36" type="connector" idref="#_x0000_s1040"/>
        <o:r id="V:Rule37" type="connector" idref="#_x0000_s1051"/>
        <o:r id="V:Rule3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D91"/>
  </w:style>
  <w:style w:type="paragraph" w:styleId="a5">
    <w:name w:val="footer"/>
    <w:basedOn w:val="a"/>
    <w:link w:val="a6"/>
    <w:uiPriority w:val="99"/>
    <w:semiHidden/>
    <w:unhideWhenUsed/>
    <w:rsid w:val="007E0D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D91"/>
  </w:style>
  <w:style w:type="paragraph" w:styleId="a7">
    <w:name w:val="Balloon Text"/>
    <w:basedOn w:val="a"/>
    <w:link w:val="a8"/>
    <w:uiPriority w:val="99"/>
    <w:semiHidden/>
    <w:unhideWhenUsed/>
    <w:rsid w:val="00D22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6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F62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3787-E465-4610-9E80-F104634B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2017-05-31T07:13:00Z</dcterms:created>
  <dcterms:modified xsi:type="dcterms:W3CDTF">2017-06-01T06:59:00Z</dcterms:modified>
</cp:coreProperties>
</file>