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D6" w:rsidRPr="00775BD6" w:rsidRDefault="00775BD6" w:rsidP="00775BD6">
      <w:pPr>
        <w:spacing w:after="0" w:line="240" w:lineRule="auto"/>
        <w:ind w:left="993"/>
        <w:jc w:val="right"/>
        <w:rPr>
          <w:rFonts w:ascii="Times New Roman" w:eastAsia="Times New Roman" w:hAnsi="Times New Roman" w:cs="Times New Roman"/>
          <w:sz w:val="28"/>
          <w:szCs w:val="28"/>
          <w:lang w:eastAsia="ru-RU"/>
        </w:rPr>
      </w:pPr>
      <w:bookmarkStart w:id="0" w:name="_GoBack"/>
      <w:bookmarkEnd w:id="0"/>
      <w:r w:rsidRPr="00775BD6">
        <w:rPr>
          <w:rFonts w:ascii="Times New Roman" w:eastAsia="Times New Roman" w:hAnsi="Times New Roman" w:cs="Times New Roman"/>
          <w:b/>
          <w:sz w:val="28"/>
          <w:szCs w:val="28"/>
          <w:lang w:eastAsia="ru-RU"/>
        </w:rPr>
        <w:tab/>
      </w:r>
      <w:r w:rsidRPr="00775BD6">
        <w:rPr>
          <w:rFonts w:ascii="Times New Roman" w:eastAsia="Times New Roman" w:hAnsi="Times New Roman" w:cs="Times New Roman"/>
          <w:sz w:val="28"/>
          <w:szCs w:val="28"/>
          <w:lang w:eastAsia="ru-RU"/>
        </w:rPr>
        <w:t xml:space="preserve">                                                        </w:t>
      </w:r>
    </w:p>
    <w:p w:rsidR="00775BD6" w:rsidRPr="00775BD6" w:rsidRDefault="00775BD6" w:rsidP="00775BD6">
      <w:pPr>
        <w:tabs>
          <w:tab w:val="left" w:pos="64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7239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75BD6" w:rsidRPr="00775BD6" w:rsidRDefault="00775BD6" w:rsidP="00775BD6">
      <w:pPr>
        <w:spacing w:after="0" w:line="240" w:lineRule="auto"/>
        <w:jc w:val="center"/>
        <w:rPr>
          <w:rFonts w:ascii="Times New Roman" w:eastAsia="Times New Roman" w:hAnsi="Times New Roman" w:cs="Times New Roman"/>
          <w:sz w:val="24"/>
          <w:szCs w:val="24"/>
          <w:lang w:eastAsia="ru-RU"/>
        </w:rPr>
      </w:pPr>
    </w:p>
    <w:p w:rsidR="00775BD6" w:rsidRPr="00775BD6" w:rsidRDefault="00775BD6" w:rsidP="00775BD6">
      <w:pPr>
        <w:spacing w:after="0" w:line="240" w:lineRule="auto"/>
        <w:jc w:val="center"/>
        <w:rPr>
          <w:rFonts w:ascii="Times New Roman" w:eastAsia="Times New Roman" w:hAnsi="Times New Roman" w:cs="Times New Roman"/>
          <w:sz w:val="24"/>
          <w:szCs w:val="24"/>
          <w:lang w:eastAsia="ru-RU"/>
        </w:rPr>
      </w:pPr>
      <w:r w:rsidRPr="00775BD6">
        <w:rPr>
          <w:rFonts w:ascii="Times New Roman" w:eastAsia="Times New Roman" w:hAnsi="Times New Roman" w:cs="Times New Roman"/>
          <w:b/>
          <w:i/>
          <w:sz w:val="36"/>
          <w:szCs w:val="24"/>
          <w:lang w:eastAsia="ru-RU"/>
        </w:rPr>
        <w:t>Администрация Бутурлиновского муниципального района</w:t>
      </w:r>
    </w:p>
    <w:p w:rsidR="00775BD6" w:rsidRPr="00775BD6" w:rsidRDefault="00775BD6" w:rsidP="00775BD6">
      <w:pPr>
        <w:spacing w:after="0" w:line="240" w:lineRule="auto"/>
        <w:jc w:val="center"/>
        <w:rPr>
          <w:rFonts w:ascii="Times New Roman" w:eastAsia="Times New Roman" w:hAnsi="Times New Roman" w:cs="Times New Roman"/>
          <w:b/>
          <w:i/>
          <w:sz w:val="36"/>
          <w:szCs w:val="24"/>
          <w:lang w:eastAsia="ru-RU"/>
        </w:rPr>
      </w:pPr>
      <w:r w:rsidRPr="00775BD6">
        <w:rPr>
          <w:rFonts w:ascii="Times New Roman" w:eastAsia="Times New Roman" w:hAnsi="Times New Roman" w:cs="Times New Roman"/>
          <w:b/>
          <w:i/>
          <w:sz w:val="36"/>
          <w:szCs w:val="24"/>
          <w:lang w:eastAsia="ru-RU"/>
        </w:rPr>
        <w:t>Воронежской области</w:t>
      </w:r>
    </w:p>
    <w:p w:rsidR="00775BD6" w:rsidRPr="00775BD6" w:rsidRDefault="00775BD6" w:rsidP="00775BD6">
      <w:pPr>
        <w:spacing w:after="0" w:line="240" w:lineRule="auto"/>
        <w:jc w:val="center"/>
        <w:rPr>
          <w:rFonts w:ascii="Times New Roman" w:eastAsia="Times New Roman" w:hAnsi="Times New Roman" w:cs="Times New Roman"/>
          <w:b/>
          <w:i/>
          <w:sz w:val="16"/>
          <w:szCs w:val="16"/>
          <w:lang w:eastAsia="ru-RU"/>
        </w:rPr>
      </w:pPr>
    </w:p>
    <w:p w:rsidR="00775BD6" w:rsidRPr="00775BD6" w:rsidRDefault="00775BD6" w:rsidP="00775BD6">
      <w:pPr>
        <w:spacing w:after="0" w:line="240" w:lineRule="auto"/>
        <w:jc w:val="center"/>
        <w:rPr>
          <w:rFonts w:ascii="Times New Roman" w:eastAsia="Times New Roman" w:hAnsi="Times New Roman" w:cs="Times New Roman"/>
          <w:b/>
          <w:i/>
          <w:sz w:val="16"/>
          <w:szCs w:val="16"/>
          <w:lang w:eastAsia="ru-RU"/>
        </w:rPr>
      </w:pPr>
    </w:p>
    <w:p w:rsidR="00775BD6" w:rsidRPr="00775BD6" w:rsidRDefault="00775BD6" w:rsidP="00775BD6">
      <w:pPr>
        <w:spacing w:after="0" w:line="240" w:lineRule="auto"/>
        <w:jc w:val="center"/>
        <w:rPr>
          <w:rFonts w:ascii="Times New Roman" w:eastAsia="Times New Roman" w:hAnsi="Times New Roman" w:cs="Times New Roman"/>
          <w:sz w:val="40"/>
          <w:szCs w:val="24"/>
          <w:lang w:eastAsia="ru-RU"/>
        </w:rPr>
      </w:pPr>
      <w:r w:rsidRPr="00775BD6">
        <w:rPr>
          <w:rFonts w:ascii="Times New Roman" w:eastAsia="Times New Roman" w:hAnsi="Times New Roman" w:cs="Times New Roman"/>
          <w:b/>
          <w:i/>
          <w:sz w:val="40"/>
          <w:szCs w:val="24"/>
          <w:lang w:eastAsia="ru-RU"/>
        </w:rPr>
        <w:t xml:space="preserve">ПОСТАНОВЛЕНИЕ               </w:t>
      </w:r>
    </w:p>
    <w:p w:rsidR="00775BD6" w:rsidRPr="00775BD6" w:rsidRDefault="00775BD6" w:rsidP="00775BD6">
      <w:pPr>
        <w:spacing w:after="0" w:line="240" w:lineRule="auto"/>
        <w:rPr>
          <w:rFonts w:ascii="Times New Roman" w:eastAsia="Times New Roman" w:hAnsi="Times New Roman" w:cs="Times New Roman"/>
          <w:sz w:val="16"/>
          <w:szCs w:val="16"/>
          <w:lang w:eastAsia="ru-RU"/>
        </w:rPr>
      </w:pPr>
      <w:r w:rsidRPr="00775BD6">
        <w:rPr>
          <w:rFonts w:ascii="Times New Roman" w:eastAsia="Times New Roman" w:hAnsi="Times New Roman" w:cs="Times New Roman"/>
          <w:sz w:val="16"/>
          <w:szCs w:val="16"/>
          <w:lang w:eastAsia="ru-RU"/>
        </w:rPr>
        <w:t xml:space="preserve">                                                                     </w:t>
      </w:r>
    </w:p>
    <w:p w:rsidR="00775BD6" w:rsidRPr="00775BD6" w:rsidRDefault="00775BD6" w:rsidP="00775BD6">
      <w:pPr>
        <w:spacing w:after="0" w:line="240" w:lineRule="auto"/>
        <w:rPr>
          <w:rFonts w:ascii="Times New Roman" w:eastAsia="Times New Roman" w:hAnsi="Times New Roman" w:cs="Times New Roman"/>
          <w:sz w:val="16"/>
          <w:szCs w:val="16"/>
          <w:lang w:eastAsia="ru-RU"/>
        </w:rPr>
      </w:pPr>
    </w:p>
    <w:p w:rsidR="00775BD6" w:rsidRPr="00775BD6" w:rsidRDefault="00775BD6" w:rsidP="00775BD6">
      <w:pPr>
        <w:spacing w:after="0" w:line="240" w:lineRule="auto"/>
        <w:rPr>
          <w:rFonts w:ascii="Times New Roman" w:eastAsia="Times New Roman" w:hAnsi="Times New Roman" w:cs="Times New Roman"/>
          <w:sz w:val="26"/>
          <w:szCs w:val="24"/>
          <w:lang w:eastAsia="ru-RU"/>
        </w:rPr>
      </w:pPr>
      <w:r w:rsidRPr="00775BD6">
        <w:rPr>
          <w:rFonts w:ascii="Times New Roman" w:eastAsia="Times New Roman" w:hAnsi="Times New Roman" w:cs="Times New Roman"/>
          <w:sz w:val="26"/>
          <w:szCs w:val="24"/>
          <w:lang w:eastAsia="ru-RU"/>
        </w:rPr>
        <w:t>от _________ № ____</w:t>
      </w:r>
    </w:p>
    <w:p w:rsidR="00775BD6" w:rsidRPr="00775BD6" w:rsidRDefault="00775BD6" w:rsidP="00775BD6">
      <w:pPr>
        <w:spacing w:after="0" w:line="240" w:lineRule="auto"/>
        <w:rPr>
          <w:rFonts w:ascii="Times New Roman" w:eastAsia="Times New Roman" w:hAnsi="Times New Roman" w:cs="Times New Roman"/>
          <w:sz w:val="24"/>
          <w:szCs w:val="24"/>
          <w:lang w:eastAsia="ru-RU"/>
        </w:rPr>
      </w:pPr>
      <w:r w:rsidRPr="00775BD6">
        <w:rPr>
          <w:rFonts w:ascii="Times New Roman" w:eastAsia="Times New Roman" w:hAnsi="Times New Roman" w:cs="Times New Roman"/>
          <w:sz w:val="20"/>
          <w:szCs w:val="24"/>
          <w:lang w:eastAsia="ru-RU"/>
        </w:rPr>
        <w:t xml:space="preserve">   </w:t>
      </w:r>
      <w:r w:rsidRPr="00775BD6">
        <w:rPr>
          <w:rFonts w:ascii="Times New Roman" w:eastAsia="Times New Roman" w:hAnsi="Times New Roman" w:cs="Times New Roman"/>
          <w:sz w:val="24"/>
          <w:szCs w:val="24"/>
          <w:lang w:eastAsia="ru-RU"/>
        </w:rPr>
        <w:t>г. Бутурлиновка</w:t>
      </w:r>
    </w:p>
    <w:p w:rsidR="00775BD6" w:rsidRPr="00775BD6" w:rsidRDefault="00775BD6" w:rsidP="00775BD6">
      <w:pPr>
        <w:spacing w:after="0" w:line="240" w:lineRule="auto"/>
        <w:rPr>
          <w:rFonts w:ascii="Times New Roman" w:eastAsia="Times New Roman" w:hAnsi="Times New Roman" w:cs="Times New Roman"/>
          <w:sz w:val="24"/>
          <w:szCs w:val="24"/>
          <w:lang w:eastAsia="ru-RU"/>
        </w:rPr>
      </w:pPr>
    </w:p>
    <w:p w:rsidR="00775BD6" w:rsidRPr="00775BD6" w:rsidRDefault="00775BD6" w:rsidP="00775BD6">
      <w:pPr>
        <w:tabs>
          <w:tab w:val="left" w:pos="5245"/>
          <w:tab w:val="left" w:pos="5387"/>
        </w:tabs>
        <w:spacing w:after="0" w:line="240" w:lineRule="auto"/>
        <w:ind w:right="4394"/>
        <w:jc w:val="both"/>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color w:val="000000"/>
          <w:sz w:val="28"/>
          <w:szCs w:val="28"/>
          <w:lang w:eastAsia="ru-RU"/>
        </w:rPr>
        <w:t>О внесении изменений в постановление администрации Бутурлиновского муниципального района от 01.09.2015 г. № 661 «</w:t>
      </w:r>
      <w:r w:rsidRPr="00775BD6">
        <w:rPr>
          <w:rFonts w:ascii="Times New Roman" w:eastAsia="Times New Roman" w:hAnsi="Times New Roman" w:cs="Times New Roman"/>
          <w:b/>
          <w:sz w:val="28"/>
          <w:szCs w:val="28"/>
          <w:lang w:eastAsia="ru-RU"/>
        </w:rPr>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района»</w:t>
      </w:r>
    </w:p>
    <w:p w:rsidR="00775BD6" w:rsidRPr="00775BD6" w:rsidRDefault="00775BD6" w:rsidP="00775BD6">
      <w:pPr>
        <w:tabs>
          <w:tab w:val="left" w:pos="5387"/>
        </w:tabs>
        <w:spacing w:after="0" w:line="240" w:lineRule="auto"/>
        <w:ind w:right="3969"/>
        <w:jc w:val="both"/>
        <w:rPr>
          <w:rFonts w:ascii="Times New Roman" w:eastAsia="Times New Roman" w:hAnsi="Times New Roman" w:cs="Times New Roman"/>
          <w:sz w:val="24"/>
          <w:szCs w:val="24"/>
          <w:lang w:eastAsia="ru-RU"/>
        </w:rPr>
      </w:pPr>
    </w:p>
    <w:p w:rsidR="00775BD6" w:rsidRPr="00775BD6" w:rsidRDefault="00775BD6" w:rsidP="00775BD6">
      <w:pPr>
        <w:spacing w:after="0" w:line="240" w:lineRule="auto"/>
        <w:ind w:firstLine="284"/>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30.04.2014 № 403 «Об исчерпывающем перечне процедур в сфере жилищного строительства», постановлением Правительства Российской Федерации № 676 от 13.06.2018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целях приведения нормативных правовых актов Бутурлиновского муниципального района в соответствие с положениями действующего законодательства, администрация Бутурлиновского муниципального района Воронежской области</w:t>
      </w:r>
    </w:p>
    <w:p w:rsidR="00775BD6" w:rsidRPr="00775BD6" w:rsidRDefault="00775BD6" w:rsidP="00775BD6">
      <w:pPr>
        <w:keepNext/>
        <w:shd w:val="clear" w:color="auto" w:fill="FFFFFF"/>
        <w:spacing w:after="144" w:line="240" w:lineRule="auto"/>
        <w:jc w:val="both"/>
        <w:outlineLvl w:val="0"/>
        <w:rPr>
          <w:rFonts w:ascii="Times New Roman" w:eastAsia="Times New Roman" w:hAnsi="Times New Roman" w:cs="Times New Roman"/>
          <w:bCs/>
          <w:color w:val="000000"/>
          <w:kern w:val="32"/>
          <w:sz w:val="28"/>
          <w:szCs w:val="28"/>
          <w:lang w:eastAsia="ru-RU"/>
        </w:rPr>
      </w:pPr>
    </w:p>
    <w:p w:rsidR="00775BD6" w:rsidRPr="00775BD6" w:rsidRDefault="00775BD6" w:rsidP="00775BD6">
      <w:pPr>
        <w:shd w:val="clear" w:color="auto" w:fill="FFFFFF"/>
        <w:spacing w:after="0" w:line="240" w:lineRule="auto"/>
        <w:ind w:firstLine="709"/>
        <w:jc w:val="center"/>
        <w:textAlignment w:val="top"/>
        <w:rPr>
          <w:rFonts w:ascii="Times New Roman" w:eastAsia="Times New Roman" w:hAnsi="Times New Roman" w:cs="Times New Roman"/>
          <w:bCs/>
          <w:color w:val="000000"/>
          <w:sz w:val="28"/>
          <w:szCs w:val="28"/>
          <w:lang w:eastAsia="ru-RU"/>
        </w:rPr>
      </w:pPr>
      <w:r w:rsidRPr="00775BD6">
        <w:rPr>
          <w:rFonts w:ascii="Times New Roman" w:eastAsia="Times New Roman" w:hAnsi="Times New Roman" w:cs="Times New Roman"/>
          <w:bCs/>
          <w:color w:val="000000"/>
          <w:sz w:val="28"/>
          <w:szCs w:val="28"/>
          <w:lang w:eastAsia="ru-RU"/>
        </w:rPr>
        <w:t>ПОСТАНОВЛЯЕТ:</w:t>
      </w:r>
    </w:p>
    <w:p w:rsidR="00775BD6" w:rsidRPr="00775BD6" w:rsidRDefault="00775BD6" w:rsidP="00775BD6">
      <w:pPr>
        <w:shd w:val="clear" w:color="auto" w:fill="FFFFFF"/>
        <w:spacing w:after="0" w:line="240" w:lineRule="auto"/>
        <w:ind w:firstLine="709"/>
        <w:jc w:val="center"/>
        <w:textAlignment w:val="top"/>
        <w:rPr>
          <w:rFonts w:ascii="Times New Roman" w:eastAsia="Times New Roman" w:hAnsi="Times New Roman" w:cs="Times New Roman"/>
          <w:color w:val="000000"/>
          <w:sz w:val="28"/>
          <w:szCs w:val="28"/>
          <w:lang w:eastAsia="ru-RU"/>
        </w:rPr>
      </w:pPr>
    </w:p>
    <w:p w:rsidR="00775BD6" w:rsidRPr="00775BD6" w:rsidRDefault="00775BD6" w:rsidP="00775BD6">
      <w:pPr>
        <w:spacing w:after="0" w:line="240" w:lineRule="auto"/>
        <w:ind w:firstLine="567"/>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1. Внести в постановление администрации Бутурлиновского муниципального района от 01.09.2015 г. № 661 </w:t>
      </w:r>
      <w:r w:rsidRPr="00775BD6">
        <w:rPr>
          <w:rFonts w:ascii="Times New Roman" w:eastAsia="Times New Roman" w:hAnsi="Times New Roman" w:cs="Times New Roman"/>
          <w:color w:val="000000"/>
          <w:sz w:val="28"/>
          <w:szCs w:val="28"/>
          <w:lang w:eastAsia="ru-RU"/>
        </w:rPr>
        <w:t>«</w:t>
      </w:r>
      <w:r w:rsidRPr="00775BD6">
        <w:rPr>
          <w:rFonts w:ascii="Times New Roman" w:eastAsia="Times New Roman" w:hAnsi="Times New Roman" w:cs="Times New Roman"/>
          <w:sz w:val="28"/>
          <w:szCs w:val="28"/>
          <w:lang w:eastAsia="ru-RU"/>
        </w:rPr>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района»  следующие изменения:</w:t>
      </w:r>
    </w:p>
    <w:p w:rsidR="00775BD6" w:rsidRPr="00775BD6" w:rsidRDefault="00775BD6" w:rsidP="00775BD6">
      <w:pPr>
        <w:spacing w:after="0" w:line="240" w:lineRule="auto"/>
        <w:ind w:firstLine="567"/>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1.1.</w:t>
      </w:r>
      <w:r w:rsidRPr="00775BD6">
        <w:rPr>
          <w:rFonts w:ascii="Arial" w:eastAsia="Times New Roman" w:hAnsi="Arial" w:cs="Arial"/>
          <w:sz w:val="24"/>
          <w:szCs w:val="24"/>
          <w:lang w:eastAsia="ru-RU"/>
        </w:rPr>
        <w:t xml:space="preserve"> </w:t>
      </w:r>
      <w:r w:rsidRPr="00775BD6">
        <w:rPr>
          <w:rFonts w:ascii="Times New Roman" w:eastAsia="Times New Roman" w:hAnsi="Times New Roman" w:cs="Times New Roman"/>
          <w:sz w:val="28"/>
          <w:szCs w:val="28"/>
          <w:lang w:eastAsia="ru-RU"/>
        </w:rPr>
        <w:t>В наименовании постановления и в первом пункте постановления  администрации</w:t>
      </w:r>
      <w:r w:rsidRPr="00775BD6">
        <w:rPr>
          <w:rFonts w:ascii="Times New Roman" w:eastAsia="Times New Roman" w:hAnsi="Times New Roman" w:cs="Times New Roman"/>
          <w:sz w:val="28"/>
          <w:szCs w:val="28"/>
          <w:lang w:eastAsia="ar-SA"/>
        </w:rPr>
        <w:t xml:space="preserve"> Бутурлиновского муниципального района Воронежской области</w:t>
      </w:r>
      <w:r w:rsidRPr="00775BD6">
        <w:rPr>
          <w:rFonts w:ascii="Times New Roman" w:eastAsia="Times New Roman" w:hAnsi="Times New Roman" w:cs="Times New Roman"/>
          <w:sz w:val="28"/>
          <w:szCs w:val="28"/>
          <w:lang w:eastAsia="ru-RU"/>
        </w:rPr>
        <w:t xml:space="preserve"> </w:t>
      </w:r>
      <w:r w:rsidRPr="00775BD6">
        <w:rPr>
          <w:rFonts w:ascii="Times New Roman" w:eastAsia="Times New Roman" w:hAnsi="Times New Roman" w:cs="Times New Roman"/>
          <w:sz w:val="28"/>
          <w:szCs w:val="28"/>
          <w:lang w:eastAsia="ar-SA"/>
        </w:rPr>
        <w:t>№ 661 от 01.09.2015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района» (далее – Постановление) слова: «Подготовка, утверждение и выдача градостроительных планов земельных участков, расположенных на территории района» заменить словами: «</w:t>
      </w:r>
      <w:r w:rsidRPr="00775BD6">
        <w:rPr>
          <w:rFonts w:ascii="Times New Roman" w:eastAsia="Times New Roman" w:hAnsi="Times New Roman" w:cs="Times New Roman"/>
          <w:sz w:val="28"/>
          <w:szCs w:val="28"/>
          <w:lang w:eastAsia="ru-RU"/>
        </w:rPr>
        <w:t>Предоставление градостроительного плана земельного участка»;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1.2. Приложение к постановлению</w:t>
      </w:r>
      <w:r w:rsidRPr="00775BD6">
        <w:rPr>
          <w:rFonts w:ascii="Times New Roman" w:eastAsia="Times New Roman" w:hAnsi="Times New Roman" w:cs="Times New Roman"/>
          <w:sz w:val="28"/>
          <w:szCs w:val="28"/>
          <w:lang w:eastAsia="ar-SA"/>
        </w:rPr>
        <w:t xml:space="preserve"> администрации Бутурлиновского муниципального района Воронежской области № 661 от 01.09.2015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градостроительного плана земельного участка» </w:t>
      </w:r>
      <w:r w:rsidRPr="00775BD6">
        <w:rPr>
          <w:rFonts w:ascii="Times New Roman" w:eastAsia="Times New Roman" w:hAnsi="Times New Roman" w:cs="Times New Roman"/>
          <w:sz w:val="28"/>
          <w:szCs w:val="28"/>
          <w:lang w:eastAsia="ru-RU"/>
        </w:rPr>
        <w:t>изложить в редакции согласно приложению №1 к настоящему постановлению;</w:t>
      </w:r>
    </w:p>
    <w:p w:rsidR="00775BD6" w:rsidRPr="00775BD6" w:rsidRDefault="00775BD6" w:rsidP="00775BD6">
      <w:pPr>
        <w:tabs>
          <w:tab w:val="left" w:pos="1134"/>
          <w:tab w:val="left" w:pos="9639"/>
        </w:tabs>
        <w:spacing w:after="0" w:line="240" w:lineRule="auto"/>
        <w:ind w:firstLine="567"/>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 Разместить настоящее постановление на официальном сайте органов местного самоуправления Бутурлиновского муниципального района и опубликовать в официальном периодическом печатном издании «Бутурлиновский муниципальный вестник».</w:t>
      </w:r>
    </w:p>
    <w:p w:rsidR="00775BD6" w:rsidRPr="00775BD6" w:rsidRDefault="00775BD6" w:rsidP="00775BD6">
      <w:pPr>
        <w:spacing w:after="0" w:line="240" w:lineRule="auto"/>
        <w:ind w:firstLine="567"/>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775BD6" w:rsidRPr="00775BD6" w:rsidRDefault="00775BD6" w:rsidP="00775BD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r w:rsidRPr="00775BD6">
        <w:rPr>
          <w:rFonts w:ascii="Times New Roman" w:eastAsia="Times New Roman" w:hAnsi="Times New Roman" w:cs="Times New Roman"/>
          <w:bCs/>
          <w:color w:val="000000"/>
          <w:sz w:val="28"/>
          <w:szCs w:val="28"/>
          <w:lang w:eastAsia="ru-RU"/>
        </w:rPr>
        <w:t xml:space="preserve">Исполняющий обязанности главы администрации </w:t>
      </w: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r w:rsidRPr="00775BD6">
        <w:rPr>
          <w:rFonts w:ascii="Times New Roman" w:eastAsia="Times New Roman" w:hAnsi="Times New Roman" w:cs="Times New Roman"/>
          <w:bCs/>
          <w:color w:val="000000"/>
          <w:sz w:val="28"/>
          <w:szCs w:val="28"/>
          <w:lang w:eastAsia="ru-RU"/>
        </w:rPr>
        <w:t xml:space="preserve">Бутурлиновского муниципального района </w:t>
      </w:r>
      <w:r w:rsidRPr="00775BD6">
        <w:rPr>
          <w:rFonts w:ascii="Times New Roman" w:eastAsia="Times New Roman" w:hAnsi="Times New Roman" w:cs="Times New Roman"/>
          <w:bCs/>
          <w:color w:val="000000"/>
          <w:sz w:val="28"/>
          <w:szCs w:val="28"/>
          <w:lang w:eastAsia="ru-RU"/>
        </w:rPr>
        <w:tab/>
      </w:r>
      <w:r w:rsidRPr="00775BD6">
        <w:rPr>
          <w:rFonts w:ascii="Times New Roman" w:eastAsia="Times New Roman" w:hAnsi="Times New Roman" w:cs="Times New Roman"/>
          <w:bCs/>
          <w:color w:val="000000"/>
          <w:sz w:val="28"/>
          <w:szCs w:val="28"/>
          <w:lang w:eastAsia="ru-RU"/>
        </w:rPr>
        <w:tab/>
        <w:t xml:space="preserve">                    А.Н. Клишин</w:t>
      </w: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bCs/>
          <w:color w:val="000000"/>
          <w:sz w:val="28"/>
          <w:szCs w:val="28"/>
          <w:lang w:eastAsia="ru-RU"/>
        </w:rPr>
      </w:pPr>
    </w:p>
    <w:p w:rsidR="00775BD6" w:rsidRPr="00775BD6" w:rsidRDefault="00775BD6" w:rsidP="00775BD6">
      <w:pPr>
        <w:spacing w:after="0" w:line="240" w:lineRule="auto"/>
        <w:ind w:left="993"/>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Утвержден постановлением</w:t>
      </w:r>
    </w:p>
    <w:p w:rsidR="00775BD6" w:rsidRPr="00775BD6" w:rsidRDefault="00775BD6" w:rsidP="00775BD6">
      <w:pPr>
        <w:spacing w:after="0" w:line="240" w:lineRule="auto"/>
        <w:ind w:left="993"/>
        <w:jc w:val="right"/>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администрации Бутурлиновского </w:t>
      </w:r>
    </w:p>
    <w:p w:rsidR="00775BD6" w:rsidRPr="00775BD6" w:rsidRDefault="00775BD6" w:rsidP="00775BD6">
      <w:pPr>
        <w:spacing w:after="0" w:line="240" w:lineRule="auto"/>
        <w:ind w:left="993"/>
        <w:jc w:val="center"/>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муниципального района    </w:t>
      </w:r>
    </w:p>
    <w:p w:rsidR="00775BD6" w:rsidRPr="00775BD6" w:rsidRDefault="00775BD6" w:rsidP="00775BD6">
      <w:pPr>
        <w:spacing w:after="0" w:line="240" w:lineRule="auto"/>
        <w:ind w:left="993"/>
        <w:jc w:val="center"/>
        <w:rPr>
          <w:rFonts w:ascii="Times New Roman" w:eastAsia="Times New Roman" w:hAnsi="Times New Roman" w:cs="Times New Roman"/>
          <w:sz w:val="28"/>
          <w:szCs w:val="28"/>
          <w:lang w:eastAsia="ru-RU"/>
        </w:rPr>
      </w:pPr>
    </w:p>
    <w:p w:rsidR="00775BD6" w:rsidRPr="00775BD6" w:rsidRDefault="00775BD6" w:rsidP="00775BD6">
      <w:pPr>
        <w:spacing w:after="0" w:line="240" w:lineRule="auto"/>
        <w:ind w:left="993"/>
        <w:jc w:val="center"/>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w:t>
      </w:r>
    </w:p>
    <w:p w:rsidR="00775BD6" w:rsidRPr="00775BD6" w:rsidRDefault="00775BD6" w:rsidP="00775BD6">
      <w:pPr>
        <w:spacing w:after="0" w:line="240" w:lineRule="auto"/>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АДМИНИСТРАТИВНЫЙ РЕГЛАМЕНТ</w:t>
      </w:r>
    </w:p>
    <w:p w:rsidR="00775BD6" w:rsidRPr="00775BD6" w:rsidRDefault="00775BD6" w:rsidP="00775BD6">
      <w:pPr>
        <w:spacing w:after="0" w:line="240" w:lineRule="auto"/>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АДМИНИСТРАЦИИ БУТУРЛИНОВСКОГО МУНИЦИПАЛЬНОГО РАЙОНА  ВОРОНЕЖСКОЙ ОБЛАСТИ</w:t>
      </w:r>
    </w:p>
    <w:p w:rsidR="00775BD6" w:rsidRPr="00775BD6" w:rsidRDefault="00775BD6" w:rsidP="00775BD6">
      <w:pPr>
        <w:spacing w:after="0" w:line="240" w:lineRule="auto"/>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ПО ПРЕДОСТАВЛЕНИЮ МУНИЦИПАЛЬНОЙ УСЛУГИ</w:t>
      </w:r>
    </w:p>
    <w:p w:rsidR="00775BD6" w:rsidRPr="00775BD6" w:rsidRDefault="00775BD6" w:rsidP="00775BD6">
      <w:pPr>
        <w:spacing w:after="0" w:line="240" w:lineRule="auto"/>
        <w:ind w:firstLine="709"/>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sz w:val="28"/>
          <w:szCs w:val="28"/>
          <w:lang w:eastAsia="ru-RU"/>
        </w:rPr>
        <w:t xml:space="preserve"> </w:t>
      </w:r>
      <w:r w:rsidRPr="00775BD6">
        <w:rPr>
          <w:rFonts w:ascii="Times New Roman" w:eastAsia="Times New Roman" w:hAnsi="Times New Roman" w:cs="Times New Roman"/>
          <w:b/>
          <w:sz w:val="28"/>
          <w:szCs w:val="28"/>
          <w:lang w:eastAsia="ru-RU"/>
        </w:rPr>
        <w:t>«ПРЕДОСТАВЛЕНИЕ ГРАДОСТРОИТЕЛЬНОГО ПЛАНА ЗЕМЕЛЬНОГО УЧАСТКА»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p w:rsidR="00775BD6" w:rsidRPr="00775BD6" w:rsidRDefault="00775BD6" w:rsidP="00775BD6">
      <w:pPr>
        <w:numPr>
          <w:ilvl w:val="0"/>
          <w:numId w:val="1"/>
        </w:numPr>
        <w:spacing w:after="0" w:line="240" w:lineRule="auto"/>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Общие положения</w:t>
      </w:r>
    </w:p>
    <w:p w:rsidR="00775BD6" w:rsidRPr="00775BD6" w:rsidRDefault="00775BD6" w:rsidP="00775BD6">
      <w:pPr>
        <w:numPr>
          <w:ilvl w:val="1"/>
          <w:numId w:val="1"/>
        </w:num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Предмет регулирования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Бутурлиновского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75BD6" w:rsidRPr="00775BD6" w:rsidRDefault="00775BD6" w:rsidP="00775BD6">
      <w:pPr>
        <w:numPr>
          <w:ilvl w:val="1"/>
          <w:numId w:val="1"/>
        </w:num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Описание заявителей.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Заявителями являются физические и юридические лица – правообладатели земельного участка, заинтересованные в получении градостроительного плана земельного участка.</w:t>
      </w:r>
    </w:p>
    <w:p w:rsidR="00775BD6" w:rsidRPr="00775BD6" w:rsidRDefault="00775BD6" w:rsidP="00775BD6">
      <w:pPr>
        <w:numPr>
          <w:ilvl w:val="1"/>
          <w:numId w:val="1"/>
        </w:num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1.3.1. Орган, предоставляющий муниципальную услугу: администрация Бутурлиновского муниципального района Воронежской области (далее – администрация).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Администрация расположена по адресу: 397500, Россия, Воронежская область, город Бутурлиновка, площадь Воли, дом 43.</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Бутурлиновского муниципального района Воронежской области, МФЦ приводятся в приложении № 1 к настоящему Административному регламенту и размещаются: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официальном сайте администрации в сети Интернет (</w:t>
      </w:r>
      <w:hyperlink r:id="rId8" w:history="1">
        <w:r w:rsidRPr="00775BD6">
          <w:rPr>
            <w:rFonts w:ascii="Times New Roman" w:eastAsia="Times New Roman" w:hAnsi="Times New Roman" w:cs="Times New Roman"/>
            <w:color w:val="0000FF"/>
            <w:sz w:val="28"/>
            <w:szCs w:val="28"/>
            <w:u w:val="single"/>
            <w:lang w:val="en-US" w:eastAsia="ru-RU"/>
          </w:rPr>
          <w:t>www</w:t>
        </w:r>
        <w:r w:rsidRPr="00775BD6">
          <w:rPr>
            <w:rFonts w:ascii="Times New Roman" w:eastAsia="Times New Roman" w:hAnsi="Times New Roman" w:cs="Times New Roman"/>
            <w:color w:val="0000FF"/>
            <w:sz w:val="28"/>
            <w:szCs w:val="28"/>
            <w:u w:val="single"/>
            <w:lang w:eastAsia="ru-RU"/>
          </w:rPr>
          <w:t>.</w:t>
        </w:r>
        <w:r w:rsidRPr="00775BD6">
          <w:rPr>
            <w:rFonts w:ascii="Times New Roman" w:eastAsia="Times New Roman" w:hAnsi="Times New Roman" w:cs="Times New Roman"/>
            <w:color w:val="0000FF"/>
            <w:sz w:val="28"/>
            <w:szCs w:val="28"/>
            <w:u w:val="single"/>
            <w:lang w:val="en-US" w:eastAsia="ru-RU"/>
          </w:rPr>
          <w:t>buturl</w:t>
        </w:r>
        <w:r w:rsidRPr="00775BD6">
          <w:rPr>
            <w:rFonts w:ascii="Times New Roman" w:eastAsia="Times New Roman" w:hAnsi="Times New Roman" w:cs="Times New Roman"/>
            <w:color w:val="0000FF"/>
            <w:sz w:val="28"/>
            <w:szCs w:val="28"/>
            <w:u w:val="single"/>
            <w:lang w:eastAsia="ru-RU"/>
          </w:rPr>
          <w:t>.</w:t>
        </w:r>
        <w:r w:rsidRPr="00775BD6">
          <w:rPr>
            <w:rFonts w:ascii="Times New Roman" w:eastAsia="Times New Roman" w:hAnsi="Times New Roman" w:cs="Times New Roman"/>
            <w:color w:val="0000FF"/>
            <w:sz w:val="28"/>
            <w:szCs w:val="28"/>
            <w:u w:val="single"/>
            <w:lang w:val="en-US" w:eastAsia="ru-RU"/>
          </w:rPr>
          <w:t>ru</w:t>
        </w:r>
      </w:hyperlink>
      <w:r w:rsidRPr="00775BD6">
        <w:rPr>
          <w:rFonts w:ascii="Times New Roman" w:eastAsia="Times New Roman" w:hAnsi="Times New Roman" w:cs="Times New Roman"/>
          <w:sz w:val="28"/>
          <w:szCs w:val="28"/>
          <w:lang w:eastAsia="ru-RU"/>
        </w:rPr>
        <w:t>);</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официальном сайте МФЦ (mfc.vrn.ru);</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информационном стенде в администрации;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информационном стенде в МФЦ.</w:t>
      </w:r>
    </w:p>
    <w:p w:rsidR="00775BD6" w:rsidRPr="00775BD6" w:rsidRDefault="00775BD6" w:rsidP="00775BD6">
      <w:pPr>
        <w:numPr>
          <w:ilvl w:val="2"/>
          <w:numId w:val="2"/>
        </w:numPr>
        <w:spacing w:after="0" w:line="240" w:lineRule="auto"/>
        <w:ind w:firstLine="708"/>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непосредственно в администрации,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непосредственно в МФЦ;</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775BD6" w:rsidRPr="00775BD6" w:rsidRDefault="00775BD6" w:rsidP="00775BD6">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текст настоящего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формы, образцы заявлений, иных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 порядке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 ходе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об отказе в предоставлении муниципальной услуги.</w:t>
      </w:r>
    </w:p>
    <w:p w:rsidR="00775BD6" w:rsidRPr="00775BD6" w:rsidRDefault="00775BD6" w:rsidP="00775BD6">
      <w:pPr>
        <w:numPr>
          <w:ilvl w:val="2"/>
          <w:numId w:val="3"/>
        </w:numPr>
        <w:spacing w:after="0" w:line="240" w:lineRule="auto"/>
        <w:ind w:firstLine="708"/>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775BD6" w:rsidRPr="00775BD6" w:rsidRDefault="00775BD6" w:rsidP="00775BD6">
      <w:pPr>
        <w:numPr>
          <w:ilvl w:val="2"/>
          <w:numId w:val="3"/>
        </w:numPr>
        <w:spacing w:after="0" w:line="240" w:lineRule="auto"/>
        <w:ind w:firstLine="708"/>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5BD6" w:rsidRPr="00775BD6" w:rsidRDefault="00775BD6" w:rsidP="00775BD6">
      <w:pPr>
        <w:numPr>
          <w:ilvl w:val="0"/>
          <w:numId w:val="3"/>
        </w:numPr>
        <w:spacing w:after="0" w:line="240" w:lineRule="auto"/>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Стандарт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 Наименование муниципальной услуги – «Предоставление градостроительного плана земельного участка».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2.2. Наименование органа, представляющего муниципальную услугу.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2.2.1. Орган, предоставляющий муниципальную услугу: администрация Бутурлиновского муниципального района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2.2.2. Администрация при предоставлении муниципальной услуги в целях получения документов, необходимых для подготовки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 организациями, осуществляющими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 администрациями городских и сельских поселений Бутурлиновского муниципального района.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Бутурлиновского муниципального района Воронежской области № 305 от 05 ноября 2011 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2.4.Срок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Срок предоставления муниципальной услуги не должен превышать рабочих 20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2.4.1. При предоставлении муниципальной услуги сроки прохождения отдельных административных процедур составляют: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регистрация документов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- 7 рабочих дней;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подготовка и регистрация градостроительного плана земельного участка либо подготовка уведомления о мотивированном отказе в предоставлении муниципальной услуги - 10 рабочих дней;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рабочих дня со дня принятия решения.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2.5. Правовые основы для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Предоставление муниципальной услуги «Предоставление градостроительного плана земельного участка» осуществляется в соответствии с:</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Градостроительным кодексом Российской Федерации от 24.04.2004 № 190- ФЗ («Российская газета», 2004, № 290, 30 декабря);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Федеральным законом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14, ст. 1651; N 30, ст. 4072; N 52, ст. 6976; 2014, N 26, ст. 3377; 2015, N 1, ст. 9, 38, 52; N 10, ст. 1418; N 17, ст. 2477; N 29, ст. 4376; 2016, N 1, ст. 22);</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Федеральный закон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(официальный интернет-портал правовой информации http://www.pravo.gov.ru, 04.07.2016);</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Приказом Министерства строительства и жилищно-коммунального хозяйства РФ от 25.04.2017 г. № 741/пр «Об утверждении формы градостроительного плана земельного участка и порядка её заполнения» (официальный интернет-портал правовой информации http://www.pravo.gov.ru, 31.05.2017);</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Уставом Бутурлиновского муниципального района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иными нормативными правовыми актами Российской Федерации, Воронежской области и Бутурлиновского муниципального района Воронежской области, регламентирующими правоотношения в сфере предоставления государственных услуг.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Заявление на бумажном носителе представляется: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посредством почтового отправления;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электронной подписью:</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кадастровая выписка о земельном участке (выписка из государственного кадастра недвижимости);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кадастровая выписка об объектах недвижимости, расположенных на земельном участке (выписка из государственного кадастра недвижимости).</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отделе Бутурлиновского</w:t>
      </w:r>
      <w:r w:rsidRPr="00775BD6">
        <w:rPr>
          <w:rFonts w:ascii="Times New Roman" w:eastAsia="Times New Roman" w:hAnsi="Times New Roman" w:cs="Times New Roman"/>
          <w:b/>
          <w:sz w:val="28"/>
          <w:szCs w:val="28"/>
          <w:lang w:eastAsia="ru-RU"/>
        </w:rPr>
        <w:t xml:space="preserve"> </w:t>
      </w:r>
      <w:r w:rsidRPr="00775BD6">
        <w:rPr>
          <w:rFonts w:ascii="Times New Roman" w:eastAsia="Times New Roman" w:hAnsi="Times New Roman" w:cs="Times New Roman"/>
          <w:sz w:val="28"/>
          <w:szCs w:val="28"/>
          <w:lang w:eastAsia="ru-RU"/>
        </w:rPr>
        <w:t>филиала ФГБУ «Федеральная Кадастровая Палата Росреестра» по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технические условия на подключение объектов капитального строительства к сетям инженерно-технического обеспечения;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данный документ в организациях, осуществляющих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 на территории Бутурлиновского муниципального района.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 обращении за предоставлением муниципальной услуги в электронном виде, указанные документы представляются в форме электронных документов, электронных образов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Запрещается требовать от заявителя: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с заявлением обращается лицо, не уполномоченное совершать подобные действия.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 обращение за выдачей градостроительного плана земельного участка лица, не являющегося правообладателем земельного участка и (или) лица не уполномоченного совершать подобные действия;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 отсутствие утверждённой документации по планировке территории, в случае, если размещение объекта капитального строительства не допускается при отсутствии такой документации;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 земельный участок не сформирован в установленном законом порядке; в рамках межведомственного взаимодействия представлена информация об отсутствии запрашиваемых сведений или представлены сведения, содержащих противоречивые данные;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 земельный участок предоставлен для целей, не связанных со строительством, или не подлежит застройке.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2.9. Размер платы, взимаемой с заявителя при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2.12.1. Прием граждан осуществляется в специально выделенных для предоставления муниципальных услуг помещениях.</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2.12.4 Места информирования, предназначенные для ознакомления заявителей с информационными материалами, оборудуются: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стульями и столами для оформления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образцы оформления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2.12.6 </w:t>
      </w:r>
      <w:r w:rsidRPr="00775BD6">
        <w:rPr>
          <w:rFonts w:ascii="Times New Roman" w:eastAsia="Calibri" w:hAnsi="Times New Roman" w:cs="Times New Roman"/>
          <w:sz w:val="28"/>
          <w:szCs w:val="28"/>
          <w:lang w:eastAsia="ru-RU"/>
        </w:rPr>
        <w:t>Требования к обеспечению условий доступности муниципальных услуг для инвалидов. 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2.13.1. Показателями доступности муниципальной услуги являются: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возможность получения муниципальной услуги в МФЦ;</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2.13.2. Показателями качества муниципальной услуги являются: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соблюдение сроков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2.14. Особенности предоставления муниципальной услуги в электронной форме.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Calibri" w:hAnsi="Times New Roman" w:cs="Times New Roman"/>
          <w:sz w:val="28"/>
          <w:szCs w:val="28"/>
          <w:lang w:eastAsia="ru-RU"/>
        </w:rPr>
        <w:t xml:space="preserve">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 xml:space="preserve">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 </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 xml:space="preserve">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Calibri"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5BD6" w:rsidRPr="00775BD6" w:rsidRDefault="00775BD6" w:rsidP="00775BD6">
      <w:pPr>
        <w:numPr>
          <w:ilvl w:val="0"/>
          <w:numId w:val="3"/>
        </w:numPr>
        <w:spacing w:after="0" w:line="240" w:lineRule="auto"/>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Cостав, последовательность и сроки выполнения административных процедур, требования к порядку их выполнения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3.1. Исчерпывающий перечень административных процедур.</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3.2.6. Максимальный срок исполнения административной процедуры - в течение 1-го рабочего дня.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3.3.3. В случае отсутствия документов, указанных в пункте 2.6.2, уполномоченное должностное лицо в рамках межведомственного взаимодействия в течение 2 рабочих дней направляет межведомственные запросы:</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 в Бутурлиновский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 в отдел Бутурлиновского филиала ФГБУ «Федеральная Кадастровая Палата Росреестра»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 в организации, осуществляющие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3.3.6. Максимальный срок исполнения административной процедуры - 7 рабочих дней.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 Подготовка градостроительного плана земельного участка либо уведомления о мотивированном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3.4.1. По результатам принятого решения уполномоченное должностное лицо:</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3.4.1.1. Готовит градостроительный план земельного участка либо уведомление о мотивированном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3.4.1.2. Передает подготовленные градостроительный план земельного участка либо уведомление о мотивированном отказе в предоставлении муниципальной услуги на подписание главе администрации.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3.4.1.4. Обеспечивает регистрацию градостроительного плана земельного участка либо уведомления о мотивированном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3.4.3.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3.4.4. Максимальный срок исполнения административной процедуры - 10 рабочих дней.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bookmarkStart w:id="1" w:name="Par79"/>
      <w:bookmarkEnd w:id="1"/>
      <w:r w:rsidRPr="00775BD6">
        <w:rPr>
          <w:rFonts w:ascii="Times New Roman" w:eastAsia="Times New Roman" w:hAnsi="Times New Roman" w:cs="Times New Roman"/>
          <w:sz w:val="28"/>
          <w:szCs w:val="28"/>
          <w:lang w:eastAsia="ru-RU"/>
        </w:rPr>
        <w:t>3.5.1. Градостроительный план земельного участка в течение двух календарных дней со дня утверждения выдается заявителю в администрации или в МФЦ.</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Заявитель информируется о принятом решении в порядке, предусмотренном п. 1.3.4. настоящего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3.5.2. В случае неполучения заявителем в администрации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3.5.5. При поступлении в администрацию заявления о выдаче градостроительного плана земельного участка через МФЦ и в случае неполучения заявителем в МФЦ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3.5.6. Результатом административной процедуры является выдача заявителю лично по месту обращения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3.5.7. Максимальный срок исполнения административной процедуры - 2 рабочих дня.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Бутурлиновским отделом управления Федеральной службы государственной регистрации, кадастра и картографии по Воронежской области в электронной форме.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Бутурлиновского филиала ФГБУ «Федеральная Кадастровая Палата Росреестра» по Воронежской области в электронной форме.</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775BD6" w:rsidRPr="00775BD6" w:rsidRDefault="00775BD6" w:rsidP="00775BD6">
      <w:pPr>
        <w:spacing w:after="0" w:line="240" w:lineRule="auto"/>
        <w:ind w:firstLine="709"/>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5BD6" w:rsidRPr="00775BD6" w:rsidRDefault="00775BD6" w:rsidP="00775BD6">
      <w:pPr>
        <w:spacing w:after="0" w:line="240" w:lineRule="auto"/>
        <w:ind w:firstLine="709"/>
        <w:jc w:val="center"/>
        <w:rPr>
          <w:rFonts w:ascii="Times New Roman" w:eastAsia="Times New Roman" w:hAnsi="Times New Roman" w:cs="Times New Roman"/>
          <w:b/>
          <w:sz w:val="28"/>
          <w:szCs w:val="28"/>
          <w:lang w:eastAsia="ru-RU"/>
        </w:rPr>
      </w:pPr>
      <w:r w:rsidRPr="00775BD6">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27.07.2010 «Об организации предоставления государственных и муниципальных услуг»..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5.2.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 210-ФЗ от 27.07.2010 «Об организации предоставления государственных и муниципальных услуг», подаются руководителям этих организаций.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5.4.Жалоба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от 27.07.2010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5.5.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от 27.07.2010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 210-ФЗ от 27.07.2010 «Об организации предоставления государственных и муниципальных услуг» и настоящего пункта не применяются.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5.7.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статьей 11.2. Федерального закона № 210-ФЗ от 27.07.2010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5.8. Жалоба должна содержать:</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работников;</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5.9.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от 27.07.2010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bookmarkStart w:id="2" w:name="Par10"/>
      <w:bookmarkEnd w:id="2"/>
      <w:r w:rsidRPr="00775BD6">
        <w:rPr>
          <w:rFonts w:ascii="Times New Roman" w:eastAsia="Times New Roman" w:hAnsi="Times New Roman" w:cs="Times New Roman"/>
          <w:sz w:val="28"/>
          <w:szCs w:val="28"/>
          <w:lang w:eastAsia="ru-RU"/>
        </w:rPr>
        <w:t xml:space="preserve">5.10. </w:t>
      </w:r>
      <w:r w:rsidRPr="00775BD6">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настоящего Федерального закона№ 210-ФЗ от 27.07.2010 «Об организации предоставления государственных и муниципальных услуг»;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 от 27.07.2010 «Об организации предоставления государственных и муниципальных услуг»;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 210-ФЗ от 27.07.2010 «Об организации предоставления государственных и муниципальных услуг»;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«Об организации предоставления государственных и муниципальных услуг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«Об организации предоставления государственных и муниципальных услуг.</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5.11. Орган, предоставляющий муниципальную услугу,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законодательством Воронежской области; наличие решения по жалобе, принятого ранее в того же заявителя и по тому же предмету жалобы.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5.12. По результатам рассмотрения жалобы принимается одно из следующих решений:</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 в удовлетворении жалобы отказывается.</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5.15.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5.16.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5.17. В случае если для подготовки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 или по запросу суда.</w:t>
      </w:r>
    </w:p>
    <w:p w:rsidR="00775BD6" w:rsidRPr="00775BD6" w:rsidRDefault="00775BD6" w:rsidP="00775BD6">
      <w:pPr>
        <w:spacing w:after="0" w:line="240" w:lineRule="auto"/>
        <w:ind w:firstLine="709"/>
        <w:jc w:val="center"/>
        <w:rPr>
          <w:rFonts w:ascii="Times New Roman" w:eastAsia="Calibri" w:hAnsi="Times New Roman" w:cs="Times New Roman"/>
          <w:b/>
          <w:sz w:val="28"/>
          <w:szCs w:val="28"/>
          <w:lang w:eastAsia="ru-RU"/>
        </w:rPr>
      </w:pPr>
      <w:r w:rsidRPr="00775BD6">
        <w:rPr>
          <w:rFonts w:ascii="Times New Roman" w:eastAsia="Times New Roman" w:hAnsi="Times New Roman" w:cs="Times New Roman"/>
          <w:b/>
          <w:sz w:val="28"/>
          <w:szCs w:val="28"/>
          <w:lang w:eastAsia="ru-RU"/>
        </w:rPr>
        <w:t xml:space="preserve">6. </w:t>
      </w:r>
      <w:r w:rsidRPr="00775BD6">
        <w:rPr>
          <w:rFonts w:ascii="Times New Roman" w:eastAsia="Calibri" w:hAnsi="Times New Roman" w:cs="Times New Roman"/>
          <w:b/>
          <w:sz w:val="28"/>
          <w:szCs w:val="28"/>
          <w:lang w:eastAsia="ru-RU"/>
        </w:rPr>
        <w:t>Особенности предоставления муниципальной услуги в многофункциональных центрах.</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6.1. Порядок административных действий в случае предоставления муниципальной услуги в МФЦ:</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1) Размещение информации о порядке предоставления муниципальной услуги в помещении МФЦ.</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2) Прием от заявителя запроса и иных документов, необходимых для предоставления муниципальной услуги.</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В МФЦ за предоставлением муниципальной услуги заявитель обращается лично, через законного представителя или доверенное лицо.</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проверку комплектности представленных документов (при наличии);</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регистрацию заявления в автоматизированной информационной системе МФЦ;</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вручение расписки о получении заявления и документов (при наличии).</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3) Передача документов из МФЦ в ОМСУ:</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 xml:space="preserve">4) Направление результата предоставления муниципальной услуги в МФЦ </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Должностное лицо ОМСУ, ответственное за выдачу документов, обеспечивает направление в МФЦ результата муниципальной услуги не позднее трех рабочих дней, предшествующих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5) Выдача результатов государственной (муниципальной) услуги (указывается, если возможность выдачи результата услуги через МФЦ предусмотрена нормативными правовыми актами).</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775BD6" w:rsidRPr="00775BD6" w:rsidRDefault="00775BD6" w:rsidP="00775BD6">
      <w:pPr>
        <w:spacing w:after="0" w:line="240" w:lineRule="auto"/>
        <w:ind w:firstLine="709"/>
        <w:jc w:val="both"/>
        <w:rPr>
          <w:rFonts w:ascii="Times New Roman" w:eastAsia="Calibri" w:hAnsi="Times New Roman" w:cs="Times New Roman"/>
          <w:sz w:val="28"/>
          <w:szCs w:val="28"/>
          <w:lang w:eastAsia="ru-RU"/>
        </w:rPr>
      </w:pPr>
      <w:r w:rsidRPr="00775BD6">
        <w:rPr>
          <w:rFonts w:ascii="Times New Roman" w:eastAsia="Calibri" w:hAnsi="Times New Roman" w:cs="Times New Roman"/>
          <w:sz w:val="28"/>
          <w:szCs w:val="28"/>
          <w:lang w:eastAsia="ru-RU"/>
        </w:rPr>
        <w:t>Специалист МФЦ выдает результат оказания муниципальной услуги заявителю в момент обращения заявителя в МФЦ за его получением.</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Calibri" w:hAnsi="Times New Roman" w:cs="Times New Roman"/>
          <w:sz w:val="28"/>
          <w:szCs w:val="28"/>
          <w:lang w:eastAsia="ru-RU"/>
        </w:rPr>
        <w:t>6.2. Особенности выполнения указанных административных действий устанавливаются соглашением о взаимодействии, заключенным между ОМСУ и МФЦ.</w:t>
      </w:r>
    </w:p>
    <w:p w:rsidR="00775BD6" w:rsidRPr="00775BD6" w:rsidRDefault="00775BD6" w:rsidP="00775BD6">
      <w:pPr>
        <w:widowControl w:val="0"/>
        <w:tabs>
          <w:tab w:val="left" w:pos="1276"/>
        </w:tabs>
        <w:suppressAutoHyphens/>
        <w:autoSpaceDE w:val="0"/>
        <w:spacing w:after="0" w:line="240" w:lineRule="auto"/>
        <w:jc w:val="both"/>
        <w:rPr>
          <w:rFonts w:ascii="Times New Roman" w:eastAsia="Times New Roman" w:hAnsi="Times New Roman" w:cs="Times New Roman"/>
          <w:sz w:val="28"/>
          <w:szCs w:val="28"/>
          <w:lang w:eastAsia="ar-SA"/>
        </w:rPr>
      </w:pPr>
    </w:p>
    <w:p w:rsidR="00775BD6" w:rsidRPr="00775BD6" w:rsidRDefault="00775BD6" w:rsidP="00775BD6">
      <w:pPr>
        <w:widowControl w:val="0"/>
        <w:tabs>
          <w:tab w:val="left" w:pos="1276"/>
        </w:tabs>
        <w:suppressAutoHyphens/>
        <w:autoSpaceDE w:val="0"/>
        <w:spacing w:after="0" w:line="240" w:lineRule="auto"/>
        <w:jc w:val="both"/>
        <w:rPr>
          <w:rFonts w:ascii="Times New Roman" w:eastAsia="Times New Roman" w:hAnsi="Times New Roman" w:cs="Times New Roman"/>
          <w:sz w:val="28"/>
          <w:szCs w:val="28"/>
          <w:lang w:eastAsia="ar-SA"/>
        </w:rPr>
      </w:pPr>
      <w:r w:rsidRPr="00775BD6">
        <w:rPr>
          <w:rFonts w:ascii="Times New Roman" w:eastAsia="Times New Roman" w:hAnsi="Times New Roman" w:cs="Times New Roman"/>
          <w:sz w:val="28"/>
          <w:szCs w:val="28"/>
          <w:lang w:eastAsia="ar-SA"/>
        </w:rPr>
        <w:t>Заместитель главы администрации -</w:t>
      </w:r>
    </w:p>
    <w:p w:rsidR="00775BD6" w:rsidRPr="00775BD6" w:rsidRDefault="00775BD6" w:rsidP="00775BD6">
      <w:pPr>
        <w:widowControl w:val="0"/>
        <w:tabs>
          <w:tab w:val="left" w:pos="1276"/>
        </w:tabs>
        <w:suppressAutoHyphens/>
        <w:autoSpaceDE w:val="0"/>
        <w:spacing w:after="0" w:line="240" w:lineRule="auto"/>
        <w:jc w:val="both"/>
        <w:rPr>
          <w:rFonts w:ascii="Times New Roman" w:eastAsia="Times New Roman" w:hAnsi="Times New Roman" w:cs="Times New Roman"/>
          <w:sz w:val="28"/>
          <w:szCs w:val="28"/>
          <w:lang w:eastAsia="ar-SA"/>
        </w:rPr>
      </w:pPr>
      <w:r w:rsidRPr="00775BD6">
        <w:rPr>
          <w:rFonts w:ascii="Times New Roman" w:eastAsia="Times New Roman" w:hAnsi="Times New Roman" w:cs="Times New Roman"/>
          <w:sz w:val="28"/>
          <w:szCs w:val="28"/>
          <w:lang w:eastAsia="ar-SA"/>
        </w:rPr>
        <w:t>руководитель аппарата администрации</w:t>
      </w:r>
    </w:p>
    <w:p w:rsidR="00775BD6" w:rsidRPr="00775BD6" w:rsidRDefault="00775BD6" w:rsidP="00775BD6">
      <w:pPr>
        <w:spacing w:after="0" w:line="240" w:lineRule="auto"/>
        <w:rPr>
          <w:rFonts w:ascii="Times New Roman" w:eastAsia="Times New Roman" w:hAnsi="Times New Roman" w:cs="Times New Roman"/>
          <w:sz w:val="28"/>
          <w:szCs w:val="28"/>
          <w:lang w:eastAsia="ar-SA"/>
        </w:rPr>
      </w:pPr>
      <w:r w:rsidRPr="00775BD6">
        <w:rPr>
          <w:rFonts w:ascii="Times New Roman" w:eastAsia="Times New Roman" w:hAnsi="Times New Roman" w:cs="Times New Roman"/>
          <w:sz w:val="28"/>
          <w:szCs w:val="28"/>
          <w:lang w:eastAsia="ru-RU"/>
        </w:rPr>
        <w:t>Бутурлиновского муниципального района                             И.А. Ульвачева</w:t>
      </w:r>
    </w:p>
    <w:p w:rsidR="00775BD6" w:rsidRPr="00775BD6" w:rsidRDefault="00775BD6" w:rsidP="00775BD6">
      <w:pPr>
        <w:spacing w:after="0" w:line="240" w:lineRule="auto"/>
        <w:ind w:firstLine="709"/>
        <w:rPr>
          <w:rFonts w:ascii="Times New Roman" w:eastAsia="Times New Roman" w:hAnsi="Times New Roman" w:cs="Times New Roman"/>
          <w:sz w:val="28"/>
          <w:szCs w:val="28"/>
          <w:lang w:eastAsia="ar-SA"/>
        </w:rPr>
      </w:pP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br w:type="page"/>
        <w:t>Приложение № 1</w:t>
      </w: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к административному регламенту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1. Место нахождения администрации Бутурлиновского муниципального района Воронежской области:</w:t>
      </w:r>
      <w:r w:rsidRPr="00775BD6">
        <w:rPr>
          <w:rFonts w:ascii="Times New Roman" w:eastAsia="Times New Roman" w:hAnsi="Times New Roman" w:cs="Times New Roman"/>
          <w:sz w:val="24"/>
          <w:szCs w:val="24"/>
          <w:lang w:eastAsia="ru-RU"/>
        </w:rPr>
        <w:t xml:space="preserve"> </w:t>
      </w:r>
      <w:r w:rsidRPr="00775BD6">
        <w:rPr>
          <w:rFonts w:ascii="Times New Roman" w:eastAsia="Times New Roman" w:hAnsi="Times New Roman" w:cs="Times New Roman"/>
          <w:sz w:val="28"/>
          <w:szCs w:val="28"/>
          <w:lang w:eastAsia="ru-RU"/>
        </w:rPr>
        <w:t>397500, Россия, Воронежская область, город Бутурлиновка, площадь Воли, дом 43.</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График приема заявителей:</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Понедельник – 8-00 – 17-00</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Вторник         – 8-00 – 17-00</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Среда             – 8-00 – 17-00</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Четверг          – 8-00 – 17-00</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Пятница         – 8-00 – 17-00</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Перерыв        – 12-00 – 13-00</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Calibri" w:hAnsi="Times New Roman" w:cs="Times New Roman"/>
          <w:sz w:val="28"/>
          <w:szCs w:val="28"/>
          <w:lang w:eastAsia="ru-RU"/>
        </w:rPr>
        <w:t xml:space="preserve">Праздничные дни, а также продолжительность рабочего времени в </w:t>
      </w:r>
      <w:r w:rsidRPr="00775BD6">
        <w:rPr>
          <w:rFonts w:ascii="Times New Roman" w:eastAsia="Times New Roman" w:hAnsi="Times New Roman" w:cs="Times New Roman"/>
          <w:sz w:val="28"/>
          <w:szCs w:val="28"/>
          <w:lang w:eastAsia="ru-RU"/>
        </w:rPr>
        <w:t>предпраздничные дни устанавливаются в соответствии с действующим законодательством Российской Федерации.</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Официальный сайт администрации Бутурлиновского муниципального района Воронежской области  в сети Интернет: www. </w:t>
      </w:r>
      <w:hyperlink r:id="rId9" w:history="1">
        <w:r w:rsidRPr="00775BD6">
          <w:rPr>
            <w:rFonts w:ascii="Times New Roman" w:eastAsia="Times New Roman" w:hAnsi="Times New Roman" w:cs="Times New Roman"/>
            <w:color w:val="0000FF"/>
            <w:sz w:val="28"/>
            <w:szCs w:val="28"/>
            <w:u w:val="single"/>
            <w:lang w:val="en-US" w:eastAsia="ru-RU"/>
          </w:rPr>
          <w:t>buturl</w:t>
        </w:r>
        <w:r w:rsidRPr="00775BD6">
          <w:rPr>
            <w:rFonts w:ascii="Times New Roman" w:eastAsia="Times New Roman" w:hAnsi="Times New Roman" w:cs="Times New Roman"/>
            <w:color w:val="0000FF"/>
            <w:sz w:val="28"/>
            <w:szCs w:val="28"/>
            <w:u w:val="single"/>
            <w:lang w:eastAsia="ru-RU"/>
          </w:rPr>
          <w:t>.</w:t>
        </w:r>
        <w:r w:rsidRPr="00775BD6">
          <w:rPr>
            <w:rFonts w:ascii="Times New Roman" w:eastAsia="Times New Roman" w:hAnsi="Times New Roman" w:cs="Times New Roman"/>
            <w:color w:val="0000FF"/>
            <w:sz w:val="28"/>
            <w:szCs w:val="28"/>
            <w:u w:val="single"/>
            <w:lang w:val="en-US" w:eastAsia="ru-RU"/>
          </w:rPr>
          <w:t>ru</w:t>
        </w:r>
      </w:hyperlink>
      <w:r w:rsidRPr="00775BD6">
        <w:rPr>
          <w:rFonts w:ascii="Times New Roman" w:eastAsia="Times New Roman" w:hAnsi="Times New Roman" w:cs="Times New Roman"/>
          <w:sz w:val="28"/>
          <w:szCs w:val="28"/>
          <w:lang w:eastAsia="ru-RU"/>
        </w:rPr>
        <w:t>.</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Адрес электронной почты администрации Бутурлиновского муниципального района Воронежской области: </w:t>
      </w:r>
      <w:r w:rsidRPr="00775BD6">
        <w:rPr>
          <w:rFonts w:ascii="Times New Roman" w:eastAsia="Times New Roman" w:hAnsi="Times New Roman" w:cs="Times New Roman"/>
          <w:sz w:val="24"/>
          <w:szCs w:val="24"/>
          <w:lang w:eastAsia="ru-RU"/>
        </w:rPr>
        <w:t xml:space="preserve">-  </w:t>
      </w:r>
      <w:hyperlink r:id="rId10" w:history="1">
        <w:r w:rsidRPr="00775BD6">
          <w:rPr>
            <w:rFonts w:ascii="Times New Roman" w:eastAsia="Times New Roman" w:hAnsi="Times New Roman" w:cs="Times New Roman"/>
            <w:color w:val="0000FF"/>
            <w:sz w:val="24"/>
            <w:szCs w:val="24"/>
            <w:u w:val="single"/>
            <w:lang w:eastAsia="ru-RU"/>
          </w:rPr>
          <w:t xml:space="preserve"> </w:t>
        </w:r>
        <w:r w:rsidRPr="00775BD6">
          <w:rPr>
            <w:rFonts w:ascii="Times New Roman" w:eastAsia="Times New Roman" w:hAnsi="Times New Roman" w:cs="Times New Roman"/>
            <w:color w:val="0000FF"/>
            <w:sz w:val="24"/>
            <w:szCs w:val="24"/>
            <w:u w:val="single"/>
            <w:lang w:val="en-US" w:eastAsia="ru-RU"/>
          </w:rPr>
          <w:t>buturadm</w:t>
        </w:r>
        <w:r w:rsidRPr="00775BD6">
          <w:rPr>
            <w:rFonts w:ascii="Times New Roman" w:eastAsia="Times New Roman" w:hAnsi="Times New Roman" w:cs="Times New Roman"/>
            <w:color w:val="0000FF"/>
            <w:sz w:val="24"/>
            <w:szCs w:val="24"/>
            <w:u w:val="single"/>
            <w:lang w:eastAsia="ru-RU"/>
          </w:rPr>
          <w:t>@</w:t>
        </w:r>
        <w:r w:rsidRPr="00775BD6">
          <w:rPr>
            <w:rFonts w:ascii="Times New Roman" w:eastAsia="Times New Roman" w:hAnsi="Times New Roman" w:cs="Times New Roman"/>
            <w:color w:val="0000FF"/>
            <w:sz w:val="24"/>
            <w:szCs w:val="24"/>
            <w:u w:val="single"/>
            <w:lang w:val="en-US" w:eastAsia="ru-RU"/>
          </w:rPr>
          <w:t>yandex</w:t>
        </w:r>
        <w:r w:rsidRPr="00775BD6">
          <w:rPr>
            <w:rFonts w:ascii="Times New Roman" w:eastAsia="Times New Roman" w:hAnsi="Times New Roman" w:cs="Times New Roman"/>
            <w:color w:val="0000FF"/>
            <w:sz w:val="24"/>
            <w:szCs w:val="24"/>
            <w:u w:val="single"/>
            <w:lang w:eastAsia="ru-RU"/>
          </w:rPr>
          <w:t>.</w:t>
        </w:r>
        <w:r w:rsidRPr="00775BD6">
          <w:rPr>
            <w:rFonts w:ascii="Times New Roman" w:eastAsia="Times New Roman" w:hAnsi="Times New Roman" w:cs="Times New Roman"/>
            <w:color w:val="0000FF"/>
            <w:sz w:val="24"/>
            <w:szCs w:val="24"/>
            <w:u w:val="single"/>
            <w:lang w:val="en-US" w:eastAsia="ru-RU"/>
          </w:rPr>
          <w:t>ru</w:t>
        </w:r>
        <w:r w:rsidRPr="00775BD6">
          <w:rPr>
            <w:rFonts w:ascii="Times New Roman" w:eastAsia="Times New Roman" w:hAnsi="Times New Roman" w:cs="Times New Roman"/>
            <w:color w:val="0000FF"/>
            <w:sz w:val="24"/>
            <w:szCs w:val="24"/>
            <w:u w:val="single"/>
            <w:lang w:eastAsia="ru-RU"/>
          </w:rPr>
          <w:t>.</w:t>
        </w:r>
      </w:hyperlink>
      <w:r w:rsidRPr="00775BD6">
        <w:rPr>
          <w:rFonts w:ascii="Times New Roman" w:eastAsia="Times New Roman" w:hAnsi="Times New Roman" w:cs="Times New Roman"/>
          <w:sz w:val="24"/>
          <w:szCs w:val="24"/>
          <w:lang w:eastAsia="ru-RU"/>
        </w:rPr>
        <w:t xml:space="preserve">, </w:t>
      </w:r>
      <w:r w:rsidRPr="00775BD6">
        <w:rPr>
          <w:rFonts w:ascii="Times New Roman" w:eastAsia="Times New Roman" w:hAnsi="Times New Roman" w:cs="Times New Roman"/>
          <w:sz w:val="24"/>
          <w:szCs w:val="24"/>
          <w:lang w:val="en-US" w:eastAsia="ru-RU"/>
        </w:rPr>
        <w:t>buturl</w:t>
      </w:r>
      <w:r w:rsidRPr="00775BD6">
        <w:rPr>
          <w:rFonts w:ascii="Times New Roman" w:eastAsia="Times New Roman" w:hAnsi="Times New Roman" w:cs="Times New Roman"/>
          <w:sz w:val="24"/>
          <w:szCs w:val="24"/>
          <w:lang w:eastAsia="ru-RU"/>
        </w:rPr>
        <w:t>@</w:t>
      </w:r>
      <w:r w:rsidRPr="00775BD6">
        <w:rPr>
          <w:rFonts w:ascii="Times New Roman" w:eastAsia="Times New Roman" w:hAnsi="Times New Roman" w:cs="Times New Roman"/>
          <w:sz w:val="24"/>
          <w:szCs w:val="24"/>
          <w:lang w:val="en-US" w:eastAsia="ru-RU"/>
        </w:rPr>
        <w:t>govvrn</w:t>
      </w:r>
      <w:r w:rsidRPr="00775BD6">
        <w:rPr>
          <w:rFonts w:ascii="Times New Roman" w:eastAsia="Times New Roman" w:hAnsi="Times New Roman" w:cs="Times New Roman"/>
          <w:sz w:val="24"/>
          <w:szCs w:val="24"/>
          <w:lang w:eastAsia="ru-RU"/>
        </w:rPr>
        <w:t>.</w:t>
      </w:r>
      <w:r w:rsidRPr="00775BD6">
        <w:rPr>
          <w:rFonts w:ascii="Times New Roman" w:eastAsia="Times New Roman" w:hAnsi="Times New Roman" w:cs="Times New Roman"/>
          <w:sz w:val="24"/>
          <w:szCs w:val="24"/>
          <w:lang w:val="en-US" w:eastAsia="ru-RU"/>
        </w:rPr>
        <w:t>ru</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2.         Телефоны для справок: (47361)2-48-05; факс (47361)2-47-95.</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Телефон для справок АУ «МФЦ»: (473) 226-99-99.</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Официальный сайт АУ «МФЦ» в сети Интернет: mfc.vrn.ru.</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Адрес электронной почты АУ «МФЦ»: odno-okno@mail.ru.</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График работы АУ «МФЦ»:</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вторник, четверг, пятница: с 09.00 до 18.00;</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среда: с 11.00 до 20.00;</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суббота: с 09.00 до 16.45.</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3.2. Место нахождения филиала АУ «МФЦ» в Бутурлиновском муниципальном районе: 397500, Россия, Воронежская область, город Бутурлиновка, улица Красная, дом 10 «А»</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Телефон для справок филиала АУ «МФЦ»: 8(47361) 4-77-30.</w:t>
      </w:r>
    </w:p>
    <w:p w:rsidR="00775BD6" w:rsidRPr="00775BD6" w:rsidRDefault="00775BD6" w:rsidP="00775B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График работы филиала АУ «МФЦ»:</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Понедельник – выходной</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Вторник, четверг, пятница   – 8-00 – 17-00, перерыв – 12-00 – 12-45</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Среда             – 11-00 – 20-00, перерыв – 15-00 – 16-00</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Суббота         – 8-00 – 15-45, перерыв -12-00 – 12-45</w:t>
      </w:r>
    </w:p>
    <w:p w:rsidR="00775BD6" w:rsidRPr="00775BD6" w:rsidRDefault="00775BD6" w:rsidP="00775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Воскресенье  - выходной</w:t>
      </w: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Приложение № 2</w:t>
      </w: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к административному регламенту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В администрацию Бутурлиновского муниципального района Воронежской области </w:t>
      </w:r>
    </w:p>
    <w:tbl>
      <w:tblPr>
        <w:tblW w:w="5760" w:type="dxa"/>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tblGrid>
      <w:tr w:rsidR="00775BD6" w:rsidRPr="00775BD6" w:rsidTr="00453ACC">
        <w:trPr>
          <w:trHeight w:val="283"/>
        </w:trPr>
        <w:tc>
          <w:tcPr>
            <w:tcW w:w="5760" w:type="dxa"/>
            <w:tcBorders>
              <w:top w:val="nil"/>
              <w:left w:val="nil"/>
              <w:bottom w:val="single" w:sz="4" w:space="0" w:color="auto"/>
              <w:right w:val="nil"/>
            </w:tcBorders>
            <w:hideMark/>
          </w:tcPr>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от </w:t>
            </w:r>
          </w:p>
        </w:tc>
      </w:tr>
      <w:tr w:rsidR="00775BD6" w:rsidRPr="00775BD6" w:rsidTr="00453ACC">
        <w:trPr>
          <w:trHeight w:val="283"/>
        </w:trPr>
        <w:tc>
          <w:tcPr>
            <w:tcW w:w="5760" w:type="dxa"/>
            <w:tcBorders>
              <w:top w:val="nil"/>
              <w:left w:val="nil"/>
              <w:bottom w:val="single" w:sz="4" w:space="0" w:color="auto"/>
              <w:right w:val="nil"/>
            </w:tcBorders>
          </w:tcPr>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(наименование застройщика, ИНН, почтовый и юридический адреса, ФИО руководителя, телефон)</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tc>
      </w:tr>
      <w:tr w:rsidR="00775BD6" w:rsidRPr="00775BD6" w:rsidTr="00453ACC">
        <w:trPr>
          <w:trHeight w:val="283"/>
        </w:trPr>
        <w:tc>
          <w:tcPr>
            <w:tcW w:w="5760" w:type="dxa"/>
            <w:tcBorders>
              <w:top w:val="nil"/>
              <w:left w:val="nil"/>
              <w:bottom w:val="single" w:sz="4" w:space="0" w:color="auto"/>
              <w:right w:val="nil"/>
            </w:tcBorders>
          </w:tcPr>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tc>
      </w:tr>
    </w:tbl>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ind w:firstLine="709"/>
        <w:jc w:val="center"/>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ЗАЯВЛЕНИЕ</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Прошу выдать градостроительный план земельного участка, расположенного по адресу:</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____________________________________________________________________,</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с кадастровым номером ___________________________ площадью ____________.</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Результат услуги прошу представить в виде: _______________________________________________________________________</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 бумажном носителе / в электронном виде по адресу (указать) электронной почты)</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Наличие на земельном участке объектов недвижимости: _____________________ </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(отсутствуют / имеются)</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Перечень объектов недвижимости, расположенных на земельном</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участке (заполняется при наличии объектов недвижимости)</w:t>
      </w:r>
    </w:p>
    <w:tbl>
      <w:tblPr>
        <w:tblW w:w="9720"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3230"/>
        <w:gridCol w:w="5781"/>
      </w:tblGrid>
      <w:tr w:rsidR="00775BD6" w:rsidRPr="00775BD6" w:rsidTr="00453AC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N п/п</w:t>
            </w: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Наименование объекта</w:t>
            </w: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Кадастровый (условный, инвентарный) номер</w:t>
            </w:r>
          </w:p>
        </w:tc>
      </w:tr>
      <w:tr w:rsidR="00775BD6" w:rsidRPr="00775BD6" w:rsidTr="00453AC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r>
      <w:tr w:rsidR="00775BD6" w:rsidRPr="00775BD6" w:rsidTr="00453AC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r>
    </w:tbl>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Наличие на земельном участке объектов культурного наследия: ____________________________ (отсутствуют / имеются)</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Перечень объектов культурного наследия, расположенных на земельном участке (заполняется при наличии объектов недвижимости)</w:t>
      </w:r>
    </w:p>
    <w:tbl>
      <w:tblPr>
        <w:tblW w:w="9720" w:type="dxa"/>
        <w:tblInd w:w="62" w:type="dxa"/>
        <w:tblLayout w:type="fixed"/>
        <w:tblCellMar>
          <w:top w:w="75" w:type="dxa"/>
          <w:left w:w="0" w:type="dxa"/>
          <w:bottom w:w="75" w:type="dxa"/>
          <w:right w:w="0" w:type="dxa"/>
        </w:tblCellMar>
        <w:tblLook w:val="04A0" w:firstRow="1" w:lastRow="0" w:firstColumn="1" w:lastColumn="0" w:noHBand="0" w:noVBand="1"/>
      </w:tblPr>
      <w:tblGrid>
        <w:gridCol w:w="708"/>
        <w:gridCol w:w="2041"/>
        <w:gridCol w:w="2437"/>
        <w:gridCol w:w="4534"/>
      </w:tblGrid>
      <w:tr w:rsidR="00775BD6" w:rsidRPr="00775BD6" w:rsidTr="00453AC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N п/п</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Наименование (назначение) объекта</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Регистрационный номер в реестре</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775BD6" w:rsidRPr="00775BD6" w:rsidTr="00453AC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r>
      <w:tr w:rsidR="00775BD6" w:rsidRPr="00775BD6" w:rsidTr="00453AC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tc>
      </w:tr>
    </w:tbl>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"____" __________ 20___ г. _________/_______________/</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(подпись) (ФИО)</w:t>
      </w: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br w:type="page"/>
        <w:t>Приложение N 3</w:t>
      </w:r>
    </w:p>
    <w:p w:rsidR="00775BD6" w:rsidRPr="00775BD6" w:rsidRDefault="00775BD6" w:rsidP="00775BD6">
      <w:pPr>
        <w:spacing w:after="0" w:line="240" w:lineRule="auto"/>
        <w:ind w:left="5103"/>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к административному регламенту</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ind w:firstLine="709"/>
        <w:jc w:val="center"/>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РАСПИСКА</w:t>
      </w:r>
    </w:p>
    <w:p w:rsidR="00775BD6" w:rsidRPr="00775BD6" w:rsidRDefault="00775BD6" w:rsidP="00775BD6">
      <w:pPr>
        <w:spacing w:after="0" w:line="240" w:lineRule="auto"/>
        <w:ind w:firstLine="709"/>
        <w:jc w:val="center"/>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775BD6" w:rsidRPr="00775BD6" w:rsidRDefault="00775BD6" w:rsidP="00775BD6">
      <w:pPr>
        <w:spacing w:after="0" w:line="240" w:lineRule="auto"/>
        <w:ind w:firstLine="709"/>
        <w:jc w:val="center"/>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о подготовке и выдаче градостроительного плана земельного участка,</w:t>
      </w:r>
    </w:p>
    <w:p w:rsidR="00775BD6" w:rsidRPr="00775BD6" w:rsidRDefault="00775BD6" w:rsidP="00775BD6">
      <w:pPr>
        <w:spacing w:after="0" w:line="240" w:lineRule="auto"/>
        <w:ind w:firstLine="709"/>
        <w:jc w:val="center"/>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расположенного на территории муниципального района</w:t>
      </w:r>
    </w:p>
    <w:p w:rsidR="00775BD6" w:rsidRPr="00775BD6" w:rsidRDefault="00775BD6" w:rsidP="00775BD6">
      <w:pPr>
        <w:spacing w:after="0" w:line="240" w:lineRule="auto"/>
        <w:ind w:firstLine="709"/>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Настоящим удостоверяется, что заявитель ______________________________</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(фамилия, имя, отчество)</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представил, а сотрудник_____________________________ администрации Бутурлиновского муниципального района получил "_____" ______________ _____ документы</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(число) (месяц прописью) (год)</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в количестве _______________________ экземпляров по прилагаемому к заявлению</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(прописью)</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перечню документов, необходимых для принятия решения о подготовке и выдаче градостроительного плана земельного участка, расположенного на территории Бутурлиновского муниципального района (согласно п. 2.6.1 настоящего административного регламента).</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_____________________________________________________________________________.___________________________ ______________ ______________________</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(должность специалиста, (подпись) (расшифровка подписи)</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ответственного за</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r w:rsidRPr="00775BD6">
        <w:rPr>
          <w:rFonts w:ascii="Times New Roman" w:eastAsia="Times New Roman" w:hAnsi="Times New Roman" w:cs="Times New Roman"/>
          <w:sz w:val="28"/>
          <w:szCs w:val="28"/>
          <w:lang w:eastAsia="ru-RU"/>
        </w:rPr>
        <w:t xml:space="preserve"> прием документов)\</w:t>
      </w: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jc w:val="both"/>
        <w:rPr>
          <w:rFonts w:ascii="Times New Roman" w:eastAsia="Times New Roman" w:hAnsi="Times New Roman" w:cs="Times New Roman"/>
          <w:sz w:val="28"/>
          <w:szCs w:val="28"/>
          <w:lang w:eastAsia="ru-RU"/>
        </w:rPr>
      </w:pPr>
    </w:p>
    <w:p w:rsidR="00775BD6" w:rsidRPr="00775BD6" w:rsidRDefault="00775BD6" w:rsidP="00775BD6">
      <w:pPr>
        <w:spacing w:after="0" w:line="240" w:lineRule="auto"/>
        <w:rPr>
          <w:rFonts w:ascii="Times New Roman" w:eastAsia="Calibri" w:hAnsi="Times New Roman" w:cs="Times New Roman"/>
          <w:sz w:val="28"/>
          <w:szCs w:val="28"/>
        </w:rPr>
      </w:pPr>
    </w:p>
    <w:p w:rsidR="00775BD6" w:rsidRPr="00775BD6" w:rsidRDefault="00775BD6" w:rsidP="00775BD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775BD6" w:rsidRPr="00C40C7E" w:rsidRDefault="00775BD6" w:rsidP="00C40C7E">
      <w:pPr>
        <w:rPr>
          <w:rFonts w:ascii="Times New Roman" w:hAnsi="Times New Roman" w:cs="Times New Roman"/>
        </w:rPr>
      </w:pPr>
    </w:p>
    <w:sectPr w:rsidR="00775BD6" w:rsidRPr="00C40C7E" w:rsidSect="008D0F14">
      <w:footerReference w:type="even" r:id="rId11"/>
      <w:footerReference w:type="default" r:id="rId12"/>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6C" w:rsidRDefault="00C40C7E">
      <w:pPr>
        <w:spacing w:after="0" w:line="240" w:lineRule="auto"/>
      </w:pPr>
      <w:r>
        <w:separator/>
      </w:r>
    </w:p>
  </w:endnote>
  <w:endnote w:type="continuationSeparator" w:id="0">
    <w:p w:rsidR="00901B6C" w:rsidRDefault="00C4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4A" w:rsidRDefault="007910E2" w:rsidP="009536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D524A" w:rsidRDefault="003377EE" w:rsidP="009131E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4A" w:rsidRDefault="007910E2" w:rsidP="009536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77EE">
      <w:rPr>
        <w:rStyle w:val="a5"/>
        <w:noProof/>
      </w:rPr>
      <w:t>2</w:t>
    </w:r>
    <w:r>
      <w:rPr>
        <w:rStyle w:val="a5"/>
      </w:rPr>
      <w:fldChar w:fldCharType="end"/>
    </w:r>
  </w:p>
  <w:p w:rsidR="004D524A" w:rsidRDefault="003377EE" w:rsidP="009131E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6C" w:rsidRDefault="00C40C7E">
      <w:pPr>
        <w:spacing w:after="0" w:line="240" w:lineRule="auto"/>
      </w:pPr>
      <w:r>
        <w:separator/>
      </w:r>
    </w:p>
  </w:footnote>
  <w:footnote w:type="continuationSeparator" w:id="0">
    <w:p w:rsidR="00901B6C" w:rsidRDefault="00C40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539D4"/>
    <w:multiLevelType w:val="multilevel"/>
    <w:tmpl w:val="472A80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3871FE9"/>
    <w:multiLevelType w:val="multilevel"/>
    <w:tmpl w:val="A7D0548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5E6A5411"/>
    <w:multiLevelType w:val="multilevel"/>
    <w:tmpl w:val="A908220A"/>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72D4"/>
    <w:rsid w:val="003377EE"/>
    <w:rsid w:val="003628F4"/>
    <w:rsid w:val="00532C3E"/>
    <w:rsid w:val="00710DF2"/>
    <w:rsid w:val="00775BD6"/>
    <w:rsid w:val="007910E2"/>
    <w:rsid w:val="008A2051"/>
    <w:rsid w:val="008D00C5"/>
    <w:rsid w:val="00901B6C"/>
    <w:rsid w:val="00A03E39"/>
    <w:rsid w:val="00A459C9"/>
    <w:rsid w:val="00A472D4"/>
    <w:rsid w:val="00A70BCD"/>
    <w:rsid w:val="00C40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37F8E-97E3-4688-8600-B2445712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10E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7910E2"/>
    <w:rPr>
      <w:rFonts w:ascii="Times New Roman" w:eastAsia="Times New Roman" w:hAnsi="Times New Roman" w:cs="Times New Roman"/>
      <w:sz w:val="24"/>
      <w:szCs w:val="24"/>
      <w:lang w:val="x-none" w:eastAsia="x-none"/>
    </w:rPr>
  </w:style>
  <w:style w:type="character" w:styleId="a5">
    <w:name w:val="page number"/>
    <w:basedOn w:val="a0"/>
    <w:rsid w:val="007910E2"/>
  </w:style>
  <w:style w:type="paragraph" w:styleId="a6">
    <w:name w:val="Balloon Text"/>
    <w:basedOn w:val="a"/>
    <w:link w:val="a7"/>
    <w:uiPriority w:val="99"/>
    <w:semiHidden/>
    <w:unhideWhenUsed/>
    <w:rsid w:val="00791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ur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buturadm@yandex.ru." TargetMode="External"/><Relationship Id="rId4" Type="http://schemas.openxmlformats.org/officeDocument/2006/relationships/webSettings" Target="webSettings.xml"/><Relationship Id="rId9" Type="http://schemas.openxmlformats.org/officeDocument/2006/relationships/hyperlink" Target="http://www.butur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10242</Words>
  <Characters>58385</Characters>
  <Application>Microsoft Office Word</Application>
  <DocSecurity>0</DocSecurity>
  <Lines>486</Lines>
  <Paragraphs>136</Paragraphs>
  <ScaleCrop>false</ScaleCrop>
  <Company>Reanimator Extreme Edition</Company>
  <LinksUpToDate>false</LinksUpToDate>
  <CharactersWithSpaces>68491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Бутурлиновский муниципальный район</cp:lastModifiedBy>
  <cp:revision>5</cp:revision>
  <dcterms:created xsi:type="dcterms:W3CDTF">2019-02-04T11:02:00Z</dcterms:created>
  <dcterms:modified xsi:type="dcterms:W3CDTF">2019-02-04T12:40:00Z</dcterms:modified>
</cp:coreProperties>
</file>