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О работе с обращениями граждан, поступивших на рассмотрение в администрацию Бутурлиновского муниципального района Воронежской области</w:t>
      </w: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  <w:r w:rsidR="00C316F7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в </w:t>
      </w:r>
      <w:r w:rsidR="007C5891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четвертом</w:t>
      </w:r>
      <w:r w:rsidR="00C316F7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</w:t>
      </w:r>
      <w:r w:rsidR="00871808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квартале 202</w:t>
      </w:r>
      <w:r w:rsidR="007F79E7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3</w:t>
      </w:r>
      <w:r w:rsidRPr="00136A85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года </w:t>
      </w:r>
    </w:p>
    <w:p w:rsidR="00136A85" w:rsidRPr="00136A85" w:rsidRDefault="00F71C64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Работа с обращениями граждан в администрации Бутурлиновского муниципального района осуществляется в соответствии с: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- Постановлением администрации Бутурлиновского муниципального района от 09.04.2013 № 346 «Об утверждении Положения о порядке рассмотрения обращений граждан и организации личного приема граждан в администрации Бутурлиновского муниципального района».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Все обращения, поступившие в администр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>ацию района в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743056">
        <w:rPr>
          <w:rFonts w:ascii="Tahoma" w:eastAsia="Times New Roman" w:hAnsi="Tahoma" w:cs="Tahoma"/>
          <w:color w:val="333333"/>
          <w:sz w:val="24"/>
          <w:szCs w:val="24"/>
        </w:rPr>
        <w:t>четвертом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в письменной форме, в форме электронных сообщений, индивидуальные и коллективные обращения граждан зарегистрированы в установленном порядке.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Обращения граждан рассматриваются в соответствии со сроками, определенными федеральным законодательством.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В администрацию Бутурлинов</w:t>
      </w:r>
      <w:r w:rsidR="007A6A7E">
        <w:rPr>
          <w:rFonts w:ascii="Tahoma" w:eastAsia="Times New Roman" w:hAnsi="Tahoma" w:cs="Tahoma"/>
          <w:color w:val="333333"/>
          <w:sz w:val="24"/>
          <w:szCs w:val="24"/>
        </w:rPr>
        <w:t>ского муници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пального района в </w:t>
      </w:r>
      <w:r w:rsidR="007C5891">
        <w:rPr>
          <w:rFonts w:ascii="Tahoma" w:eastAsia="Times New Roman" w:hAnsi="Tahoma" w:cs="Tahoma"/>
          <w:color w:val="333333"/>
          <w:sz w:val="24"/>
          <w:szCs w:val="24"/>
        </w:rPr>
        <w:t>4</w:t>
      </w:r>
      <w:r w:rsidR="00871808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202</w:t>
      </w:r>
      <w:r w:rsidR="00E64BF4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а на рассмотрение поступило - </w:t>
      </w:r>
      <w:r w:rsidR="00E64BF4">
        <w:rPr>
          <w:rFonts w:ascii="Tahoma" w:eastAsia="Times New Roman" w:hAnsi="Tahoma" w:cs="Tahoma"/>
          <w:color w:val="333333"/>
          <w:sz w:val="24"/>
          <w:szCs w:val="24"/>
        </w:rPr>
        <w:t>88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обращени</w:t>
      </w:r>
      <w:r w:rsidR="00E64BF4">
        <w:rPr>
          <w:rFonts w:ascii="Tahoma" w:eastAsia="Times New Roman" w:hAnsi="Tahoma" w:cs="Tahoma"/>
          <w:color w:val="333333"/>
          <w:sz w:val="24"/>
          <w:szCs w:val="24"/>
        </w:rPr>
        <w:t>й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граждан (в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603F89">
        <w:rPr>
          <w:rFonts w:ascii="Tahoma" w:eastAsia="Times New Roman" w:hAnsi="Tahoma" w:cs="Tahoma"/>
          <w:color w:val="333333"/>
          <w:sz w:val="24"/>
          <w:szCs w:val="24"/>
        </w:rPr>
        <w:t>4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20</w:t>
      </w:r>
      <w:r w:rsidR="00706DF8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E64BF4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года –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E64BF4">
        <w:rPr>
          <w:rFonts w:ascii="Tahoma" w:eastAsia="Times New Roman" w:hAnsi="Tahoma" w:cs="Tahoma"/>
          <w:color w:val="333333"/>
          <w:sz w:val="24"/>
          <w:szCs w:val="24"/>
        </w:rPr>
        <w:t>42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</w:t>
      </w:r>
      <w:r w:rsidR="00E64BF4">
        <w:rPr>
          <w:rFonts w:ascii="Tahoma" w:eastAsia="Times New Roman" w:hAnsi="Tahoma" w:cs="Tahoma"/>
          <w:color w:val="333333"/>
          <w:sz w:val="24"/>
          <w:szCs w:val="24"/>
        </w:rPr>
        <w:t>я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, в </w:t>
      </w:r>
      <w:r w:rsidR="007C5891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="00871808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>202</w:t>
      </w:r>
      <w:r w:rsidR="00283544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года – </w:t>
      </w:r>
      <w:r w:rsidR="00283544">
        <w:rPr>
          <w:rFonts w:ascii="Tahoma" w:eastAsia="Times New Roman" w:hAnsi="Tahoma" w:cs="Tahoma"/>
          <w:color w:val="333333"/>
          <w:sz w:val="24"/>
          <w:szCs w:val="24"/>
        </w:rPr>
        <w:t>75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</w:t>
      </w:r>
      <w:r w:rsidR="00283544">
        <w:rPr>
          <w:rFonts w:ascii="Tahoma" w:eastAsia="Times New Roman" w:hAnsi="Tahoma" w:cs="Tahoma"/>
          <w:color w:val="333333"/>
          <w:sz w:val="24"/>
          <w:szCs w:val="24"/>
        </w:rPr>
        <w:t>й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), в том числе: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2343"/>
        <w:gridCol w:w="2343"/>
        <w:gridCol w:w="2343"/>
      </w:tblGrid>
      <w:tr w:rsidR="00136A85" w:rsidRPr="00136A85" w:rsidTr="00C316F7">
        <w:trPr>
          <w:jc w:val="center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Обращения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603F89" w:rsidP="001823F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="00DE556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202</w:t>
            </w:r>
            <w:r w:rsidR="00283544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 абсолютных цифрах и процентах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603F89" w:rsidP="001823F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</w:t>
            </w:r>
            <w:r w:rsidR="00706DF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283544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 абсолютных цифрах и процентах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603F89" w:rsidP="001823F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87180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</w:t>
            </w:r>
            <w:r w:rsidR="00C316F7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</w:t>
            </w:r>
            <w:r w:rsidR="00283544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 абсолютных цифрах и процентах</w:t>
            </w:r>
          </w:p>
        </w:tc>
      </w:tr>
      <w:tr w:rsidR="00A15B9B" w:rsidRPr="00136A85" w:rsidTr="00C316F7">
        <w:trPr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15B9B" w:rsidRPr="00136A85" w:rsidRDefault="00A15B9B" w:rsidP="00A15B9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Всего обращений</w:t>
            </w:r>
          </w:p>
          <w:p w:rsidR="00A15B9B" w:rsidRPr="00136A85" w:rsidRDefault="00A15B9B" w:rsidP="00A15B9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15B9B" w:rsidRPr="00E17579" w:rsidRDefault="00A15B9B" w:rsidP="00A15B9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88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15B9B" w:rsidRPr="00E17579" w:rsidRDefault="00A15B9B" w:rsidP="00A15B9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42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15B9B" w:rsidRPr="00E17579" w:rsidRDefault="00A15B9B" w:rsidP="00A15B9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75</w:t>
            </w:r>
          </w:p>
        </w:tc>
      </w:tr>
      <w:tr w:rsidR="00A15B9B" w:rsidRPr="00136A85" w:rsidTr="00C316F7">
        <w:trPr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15B9B" w:rsidRPr="00136A85" w:rsidRDefault="00A15B9B" w:rsidP="00A15B9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Из них:</w:t>
            </w:r>
          </w:p>
          <w:p w:rsidR="00A15B9B" w:rsidRPr="00136A85" w:rsidRDefault="00A15B9B" w:rsidP="00A15B9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письменных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15B9B" w:rsidRPr="00E17579" w:rsidRDefault="00101B8E" w:rsidP="00A15B9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39 (44,4</w:t>
            </w:r>
            <w:r w:rsidR="00A15B9B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15B9B" w:rsidRPr="00E17579" w:rsidRDefault="00A15B9B" w:rsidP="00A15B9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15 (35,7%)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15B9B" w:rsidRPr="00E17579" w:rsidRDefault="00A15B9B" w:rsidP="00A15B9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40 (53,3%)</w:t>
            </w:r>
          </w:p>
        </w:tc>
      </w:tr>
      <w:tr w:rsidR="00A15B9B" w:rsidRPr="00136A85" w:rsidTr="00C316F7">
        <w:trPr>
          <w:trHeight w:val="495"/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15B9B" w:rsidRPr="00136A85" w:rsidRDefault="00A15B9B" w:rsidP="00A15B9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по электронной почте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15B9B" w:rsidRPr="00E17579" w:rsidRDefault="00101B8E" w:rsidP="00A15B9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  <w:r w:rsidR="00A15B9B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9 </w:t>
            </w:r>
            <w:r w:rsidR="00A15B9B" w:rsidRPr="00093F61">
              <w:rPr>
                <w:rFonts w:ascii="Tahoma" w:eastAsia="Times New Roman" w:hAnsi="Tahoma" w:cs="Tahoma"/>
                <w:sz w:val="24"/>
                <w:szCs w:val="24"/>
              </w:rPr>
              <w:t>(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32,9</w:t>
            </w:r>
            <w:r w:rsidR="00A15B9B" w:rsidRPr="00093F61">
              <w:rPr>
                <w:rFonts w:ascii="Tahoma" w:eastAsia="Times New Roman" w:hAnsi="Tahoma" w:cs="Tahoma"/>
                <w:sz w:val="24"/>
                <w:szCs w:val="24"/>
              </w:rPr>
              <w:t>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15B9B" w:rsidRPr="00E17579" w:rsidRDefault="00A15B9B" w:rsidP="00A15B9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19 </w:t>
            </w:r>
            <w:r w:rsidRPr="00093F61">
              <w:rPr>
                <w:rFonts w:ascii="Tahoma" w:eastAsia="Times New Roman" w:hAnsi="Tahoma" w:cs="Tahoma"/>
                <w:sz w:val="24"/>
                <w:szCs w:val="24"/>
              </w:rPr>
              <w:t>(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45,3</w:t>
            </w:r>
            <w:r w:rsidRPr="00093F61">
              <w:rPr>
                <w:rFonts w:ascii="Tahoma" w:eastAsia="Times New Roman" w:hAnsi="Tahoma" w:cs="Tahoma"/>
                <w:sz w:val="24"/>
                <w:szCs w:val="24"/>
              </w:rPr>
              <w:t>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15B9B" w:rsidRPr="00E17579" w:rsidRDefault="00A15B9B" w:rsidP="00A15B9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17 (22,7 %)</w:t>
            </w:r>
          </w:p>
        </w:tc>
      </w:tr>
      <w:tr w:rsidR="00A15B9B" w:rsidRPr="00136A85" w:rsidTr="00C316F7">
        <w:trPr>
          <w:trHeight w:val="330"/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15B9B" w:rsidRPr="00136A85" w:rsidRDefault="00A15B9B" w:rsidP="00A15B9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в ходе личного приема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15B9B" w:rsidRPr="00E17579" w:rsidRDefault="0017337B" w:rsidP="00A15B9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20</w:t>
            </w:r>
            <w:r w:rsidR="00A15B9B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r w:rsidR="00A15B9B" w:rsidRPr="00093F61">
              <w:rPr>
                <w:rFonts w:ascii="Tahoma" w:eastAsia="Times New Roman" w:hAnsi="Tahoma" w:cs="Tahoma"/>
                <w:sz w:val="24"/>
                <w:szCs w:val="24"/>
              </w:rPr>
              <w:t>(</w:t>
            </w:r>
            <w:r w:rsidR="00101B8E">
              <w:rPr>
                <w:rFonts w:ascii="Tahoma" w:eastAsia="Times New Roman" w:hAnsi="Tahoma" w:cs="Tahoma"/>
                <w:sz w:val="24"/>
                <w:szCs w:val="24"/>
              </w:rPr>
              <w:t>22,7</w:t>
            </w:r>
            <w:r w:rsidR="00A15B9B" w:rsidRPr="00093F61">
              <w:rPr>
                <w:rFonts w:ascii="Tahoma" w:eastAsia="Times New Roman" w:hAnsi="Tahoma" w:cs="Tahoma"/>
                <w:sz w:val="24"/>
                <w:szCs w:val="24"/>
              </w:rPr>
              <w:t>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15B9B" w:rsidRPr="00E17579" w:rsidRDefault="00A15B9B" w:rsidP="00A15B9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8 </w:t>
            </w:r>
            <w:r w:rsidRPr="00093F61">
              <w:rPr>
                <w:rFonts w:ascii="Tahoma" w:eastAsia="Times New Roman" w:hAnsi="Tahoma" w:cs="Tahoma"/>
                <w:sz w:val="24"/>
                <w:szCs w:val="24"/>
              </w:rPr>
              <w:t>(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19</w:t>
            </w:r>
            <w:r w:rsidRPr="00093F61">
              <w:rPr>
                <w:rFonts w:ascii="Tahoma" w:eastAsia="Times New Roman" w:hAnsi="Tahoma" w:cs="Tahoma"/>
                <w:sz w:val="24"/>
                <w:szCs w:val="24"/>
              </w:rPr>
              <w:t>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15B9B" w:rsidRPr="00E17579" w:rsidRDefault="00A15B9B" w:rsidP="00A15B9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18 (24 %)</w:t>
            </w:r>
          </w:p>
        </w:tc>
      </w:tr>
    </w:tbl>
    <w:p w:rsidR="00136A85" w:rsidRPr="00136A85" w:rsidRDefault="003E738F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В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857FBD">
        <w:rPr>
          <w:rFonts w:ascii="Tahoma" w:eastAsia="Times New Roman" w:hAnsi="Tahoma" w:cs="Tahoma"/>
          <w:color w:val="333333"/>
          <w:sz w:val="24"/>
          <w:szCs w:val="24"/>
        </w:rPr>
        <w:t>4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333333"/>
          <w:sz w:val="24"/>
          <w:szCs w:val="24"/>
        </w:rPr>
        <w:t>квартале 202</w:t>
      </w:r>
      <w:r w:rsidR="003E661E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количества повторных обращений – </w:t>
      </w:r>
      <w:r w:rsidR="003E661E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, количество колл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>ективных о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бращений составило – </w:t>
      </w:r>
      <w:r w:rsidR="003E661E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3C77EE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</w:t>
      </w:r>
      <w:r w:rsidR="00DD2C52">
        <w:rPr>
          <w:rFonts w:ascii="Tahoma" w:eastAsia="Times New Roman" w:hAnsi="Tahoma" w:cs="Tahoma"/>
          <w:color w:val="333333"/>
          <w:sz w:val="24"/>
          <w:szCs w:val="24"/>
        </w:rPr>
        <w:t>й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. По всем обращениям комиссиями были проведены проверки. В </w:t>
      </w:r>
      <w:r>
        <w:rPr>
          <w:rFonts w:ascii="Tahoma" w:eastAsia="Times New Roman" w:hAnsi="Tahoma" w:cs="Tahoma"/>
          <w:color w:val="333333"/>
          <w:sz w:val="24"/>
          <w:szCs w:val="24"/>
        </w:rPr>
        <w:t>аналогичном периоде 20</w:t>
      </w:r>
      <w:r w:rsidR="00706DF8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3E661E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в а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 xml:space="preserve">дминистрацию района поступило </w:t>
      </w:r>
      <w:r w:rsidR="003E661E">
        <w:rPr>
          <w:rFonts w:ascii="Tahoma" w:eastAsia="Times New Roman" w:hAnsi="Tahoma" w:cs="Tahoma"/>
          <w:color w:val="333333"/>
          <w:sz w:val="24"/>
          <w:szCs w:val="24"/>
        </w:rPr>
        <w:t>0</w:t>
      </w:r>
      <w:r w:rsidR="00DC2E76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коллективн</w:t>
      </w:r>
      <w:r w:rsidR="00DD2C52">
        <w:rPr>
          <w:rFonts w:ascii="Tahoma" w:eastAsia="Times New Roman" w:hAnsi="Tahoma" w:cs="Tahoma"/>
          <w:color w:val="333333"/>
          <w:sz w:val="24"/>
          <w:szCs w:val="24"/>
        </w:rPr>
        <w:t>ое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обр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ащени</w:t>
      </w:r>
      <w:r w:rsidR="00DD2C52">
        <w:rPr>
          <w:rFonts w:ascii="Tahoma" w:eastAsia="Times New Roman" w:hAnsi="Tahoma" w:cs="Tahoma"/>
          <w:color w:val="333333"/>
          <w:sz w:val="24"/>
          <w:szCs w:val="24"/>
        </w:rPr>
        <w:t>е</w:t>
      </w:r>
      <w:r w:rsidR="003E661E">
        <w:rPr>
          <w:rFonts w:ascii="Tahoma" w:eastAsia="Times New Roman" w:hAnsi="Tahoma" w:cs="Tahoma"/>
          <w:color w:val="333333"/>
          <w:sz w:val="24"/>
          <w:szCs w:val="24"/>
        </w:rPr>
        <w:t xml:space="preserve"> и повторных обращений – 2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2A332B" w:rsidRDefault="00136A85" w:rsidP="002A332B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Действенным методом работы с обращениями граждан является проверка фак</w:t>
      </w:r>
      <w:r w:rsidR="00F93CC3">
        <w:rPr>
          <w:rFonts w:ascii="Tahoma" w:eastAsia="Times New Roman" w:hAnsi="Tahoma" w:cs="Tahoma"/>
          <w:color w:val="333333"/>
          <w:sz w:val="24"/>
          <w:szCs w:val="24"/>
        </w:rPr>
        <w:t>тов на местах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. С этой целью в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7E53A1">
        <w:rPr>
          <w:rFonts w:ascii="Tahoma" w:eastAsia="Times New Roman" w:hAnsi="Tahoma" w:cs="Tahoma"/>
          <w:color w:val="333333"/>
          <w:sz w:val="24"/>
          <w:szCs w:val="24"/>
        </w:rPr>
        <w:t>4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квартале 202</w:t>
      </w:r>
      <w:r w:rsidR="00B72112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</w:t>
      </w:r>
      <w:proofErr w:type="spellStart"/>
      <w:r w:rsidRPr="00136A85">
        <w:rPr>
          <w:rFonts w:ascii="Tahoma" w:eastAsia="Times New Roman" w:hAnsi="Tahoma" w:cs="Tahoma"/>
          <w:color w:val="333333"/>
          <w:sz w:val="24"/>
          <w:szCs w:val="24"/>
        </w:rPr>
        <w:t>комиссионно</w:t>
      </w:r>
      <w:proofErr w:type="spellEnd"/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и с вые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здом на место было рассмотрено </w:t>
      </w:r>
      <w:r w:rsidR="00466FC5">
        <w:rPr>
          <w:rFonts w:ascii="Tahoma" w:eastAsia="Times New Roman" w:hAnsi="Tahoma" w:cs="Tahoma"/>
          <w:color w:val="333333"/>
          <w:sz w:val="24"/>
          <w:szCs w:val="24"/>
        </w:rPr>
        <w:t>5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обращени</w:t>
      </w:r>
      <w:r w:rsidR="00466FC5">
        <w:rPr>
          <w:rFonts w:ascii="Tahoma" w:eastAsia="Times New Roman" w:hAnsi="Tahoma" w:cs="Tahoma"/>
          <w:color w:val="333333"/>
          <w:sz w:val="24"/>
          <w:szCs w:val="24"/>
        </w:rPr>
        <w:t>й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. Случаев волокиты либо нарушения прав и законных интересов граждан не выявлено.</w:t>
      </w:r>
    </w:p>
    <w:p w:rsidR="00136A85" w:rsidRPr="00136A85" w:rsidRDefault="00136A85" w:rsidP="002A332B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Анализ основных источников поступления письменных обращений и запросов на рассмотрение в администрацию Бутурлиновского муниципального района Воронежской области: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1949"/>
        <w:gridCol w:w="2084"/>
        <w:gridCol w:w="1783"/>
      </w:tblGrid>
      <w:tr w:rsidR="00136A85" w:rsidRPr="00136A85" w:rsidTr="00642A96">
        <w:trPr>
          <w:jc w:val="center"/>
        </w:trPr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14"/>
                <w:szCs w:val="14"/>
              </w:rPr>
              <w:lastRenderedPageBreak/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Источники поступления: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093F6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</w:t>
            </w:r>
            <w:r w:rsidR="00B72112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387EEE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093F61" w:rsidRPr="00387EEE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706DF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B72112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387EEE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093F61" w:rsidRPr="00387EEE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B72112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21</w:t>
            </w: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093F61" w:rsidRPr="00387EEE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</w:t>
            </w:r>
          </w:p>
          <w:p w:rsidR="00136A85" w:rsidRPr="00136A85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цифрах</w:t>
            </w:r>
          </w:p>
        </w:tc>
      </w:tr>
      <w:tr w:rsidR="00B72112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B72112" w:rsidRPr="00136A85" w:rsidRDefault="00B72112" w:rsidP="00B7211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Администрация Президента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B72112" w:rsidRPr="00F71C64" w:rsidRDefault="000658C6" w:rsidP="00B7211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B72112" w:rsidRPr="00F71C64" w:rsidRDefault="00B72112" w:rsidP="00B7211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B72112" w:rsidRPr="00F71C64" w:rsidRDefault="00B72112" w:rsidP="00B7211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</w:p>
        </w:tc>
      </w:tr>
      <w:tr w:rsidR="00B72112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B72112" w:rsidRPr="00136A85" w:rsidRDefault="00B72112" w:rsidP="00B7211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Правительство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B72112" w:rsidRPr="00F71C64" w:rsidRDefault="000658C6" w:rsidP="00B7211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B72112" w:rsidRPr="00F71C64" w:rsidRDefault="00B72112" w:rsidP="00B7211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B72112" w:rsidRPr="00F71C64" w:rsidRDefault="00B72112" w:rsidP="00B7211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</w:tr>
      <w:tr w:rsidR="00B72112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B72112" w:rsidRPr="00136A85" w:rsidRDefault="00B72112" w:rsidP="00B7211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федеральные органы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B72112" w:rsidRPr="00F71C64" w:rsidRDefault="00B72112" w:rsidP="00B7211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B72112" w:rsidRPr="00F71C64" w:rsidRDefault="00B72112" w:rsidP="00B7211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B72112" w:rsidRPr="00F71C64" w:rsidRDefault="00B72112" w:rsidP="00B7211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</w:tr>
      <w:tr w:rsidR="00B72112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B72112" w:rsidRPr="00136A85" w:rsidRDefault="00B72112" w:rsidP="00B7211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депутаты ФС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B72112" w:rsidRPr="00F71C64" w:rsidRDefault="00B72112" w:rsidP="00B7211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B72112" w:rsidRPr="00F71C64" w:rsidRDefault="00B72112" w:rsidP="00B7211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B72112" w:rsidRPr="00F71C64" w:rsidRDefault="00B72112" w:rsidP="00B7211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B72112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B72112" w:rsidRPr="00136A85" w:rsidRDefault="00B72112" w:rsidP="00B7211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органы прокуратуры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B72112" w:rsidRPr="00F71C64" w:rsidRDefault="000658C6" w:rsidP="00B7211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B72112" w:rsidRPr="00F71C64" w:rsidRDefault="00B72112" w:rsidP="00B7211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B72112" w:rsidRPr="00F71C64" w:rsidRDefault="00B72112" w:rsidP="00B7211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</w:tr>
      <w:tr w:rsidR="00B72112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B72112" w:rsidRPr="00136A85" w:rsidRDefault="00B72112" w:rsidP="00B7211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правительство Воронежской области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B72112" w:rsidRPr="00F71C64" w:rsidRDefault="00B72112" w:rsidP="00B7211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B72112" w:rsidRPr="00F71C64" w:rsidRDefault="00B72112" w:rsidP="00B7211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B72112" w:rsidRPr="00F71C64" w:rsidRDefault="00B72112" w:rsidP="00B7211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</w:t>
            </w:r>
          </w:p>
        </w:tc>
      </w:tr>
      <w:tr w:rsidR="00B72112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B72112" w:rsidRPr="00136A85" w:rsidRDefault="00B72112" w:rsidP="00B7211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департаменты Воронежской области (всего):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B72112" w:rsidRPr="00F71C64" w:rsidRDefault="00B72112" w:rsidP="00B7211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B72112" w:rsidRPr="00F71C64" w:rsidRDefault="00B72112" w:rsidP="00B7211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B72112" w:rsidRPr="00F71C64" w:rsidRDefault="00B72112" w:rsidP="00B7211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B72112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B72112" w:rsidRPr="00136A85" w:rsidRDefault="00B72112" w:rsidP="00B7211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Непосредственно заявитель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B72112" w:rsidRPr="00F71C64" w:rsidRDefault="000658C6" w:rsidP="00B7211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74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B72112" w:rsidRPr="00F71C64" w:rsidRDefault="00B72112" w:rsidP="00B7211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39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B72112" w:rsidRPr="00F71C64" w:rsidRDefault="00B72112" w:rsidP="00B7211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15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Тематическая направленность обращений и тенденции: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1819"/>
        <w:gridCol w:w="1954"/>
        <w:gridCol w:w="2190"/>
      </w:tblGrid>
      <w:tr w:rsidR="00136A85" w:rsidRPr="00136A85" w:rsidTr="00642A96">
        <w:trPr>
          <w:jc w:val="center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Тематика обращений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3D58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</w:t>
            </w:r>
            <w:r w:rsidR="00616752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387EE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3D58D0" w:rsidRPr="00387EE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706DF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616752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136A85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3D58D0" w:rsidRPr="00136A85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</w:t>
            </w:r>
            <w:r w:rsidR="00616752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</w:tr>
      <w:tr w:rsidR="00616752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16752" w:rsidRPr="00136A85" w:rsidRDefault="00616752" w:rsidP="0061675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государство, общество, политика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16752" w:rsidRPr="00EF482E" w:rsidRDefault="00B51A5A" w:rsidP="00616752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  <w:r w:rsidR="00616752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  <w:r w:rsidR="00616752"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</w:t>
            </w:r>
            <w:r w:rsidR="00616752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16752" w:rsidRPr="00EF482E" w:rsidRDefault="00616752" w:rsidP="00616752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2(4,8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16752" w:rsidRPr="00E17579" w:rsidRDefault="00616752" w:rsidP="00616752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 (5,4%)</w:t>
            </w:r>
          </w:p>
        </w:tc>
      </w:tr>
      <w:tr w:rsidR="00616752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16752" w:rsidRPr="00136A85" w:rsidRDefault="00616752" w:rsidP="0061675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социальная сфера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16752" w:rsidRPr="00EF482E" w:rsidRDefault="00B66A68" w:rsidP="00616752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39</w:t>
            </w:r>
            <w:r w:rsidR="00616752"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44,3</w:t>
            </w:r>
            <w:r w:rsidR="00616752"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16752" w:rsidRPr="00EF482E" w:rsidRDefault="00616752" w:rsidP="00616752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19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16752" w:rsidRPr="00E17579" w:rsidRDefault="00616752" w:rsidP="00616752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10 (13,3%)</w:t>
            </w:r>
          </w:p>
        </w:tc>
      </w:tr>
      <w:tr w:rsidR="00616752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16752" w:rsidRPr="00136A85" w:rsidRDefault="00616752" w:rsidP="0061675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экономика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16752" w:rsidRPr="00EF482E" w:rsidRDefault="00B66A68" w:rsidP="00616752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22</w:t>
            </w:r>
            <w:r w:rsidR="00616752"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25</w:t>
            </w:r>
            <w:r w:rsidR="00616752"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16752" w:rsidRPr="00EF482E" w:rsidRDefault="00616752" w:rsidP="00616752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10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23,8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16752" w:rsidRPr="00E17579" w:rsidRDefault="00616752" w:rsidP="00616752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31 (41,3 %)</w:t>
            </w:r>
          </w:p>
        </w:tc>
      </w:tr>
      <w:tr w:rsidR="00616752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16752" w:rsidRPr="00136A85" w:rsidRDefault="00616752" w:rsidP="0061675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оборона и безопасность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16752" w:rsidRPr="00EF482E" w:rsidRDefault="00B66A68" w:rsidP="00616752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</w:t>
            </w:r>
            <w:r w:rsidR="00EF35D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(10,2</w:t>
            </w:r>
            <w:r w:rsidR="00616752"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16752" w:rsidRPr="00EF482E" w:rsidRDefault="00616752" w:rsidP="00616752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11 (26,2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16752" w:rsidRPr="00E17579" w:rsidRDefault="00616752" w:rsidP="00616752">
            <w:pPr>
              <w:spacing w:before="107"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   13 (17,3%)</w:t>
            </w:r>
          </w:p>
        </w:tc>
      </w:tr>
      <w:tr w:rsidR="00616752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16752" w:rsidRPr="00136A85" w:rsidRDefault="00616752" w:rsidP="0061675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ЖКХ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16752" w:rsidRPr="00EF482E" w:rsidRDefault="00B66A68" w:rsidP="00616752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18</w:t>
            </w:r>
            <w:r w:rsidR="00616752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 w:rsidR="00EF35D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20,5</w:t>
            </w:r>
            <w:r w:rsidR="00616752"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16752" w:rsidRPr="00EF482E" w:rsidRDefault="00616752" w:rsidP="00616752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11 (26,2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16752" w:rsidRPr="00E17579" w:rsidRDefault="00616752" w:rsidP="00616752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17 (22,7%)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136A85" w:rsidRPr="00136A85" w:rsidRDefault="009D238D" w:rsidP="009D238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C947AA">
        <w:rPr>
          <w:rFonts w:ascii="Tahoma" w:eastAsia="Times New Roman" w:hAnsi="Tahoma" w:cs="Tahoma"/>
          <w:color w:val="333333"/>
          <w:sz w:val="24"/>
          <w:szCs w:val="24"/>
        </w:rPr>
        <w:t>Исходя из анализа обращений в</w:t>
      </w:r>
      <w:r w:rsidR="00F71C64" w:rsidRPr="00C947A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3D58D0" w:rsidRPr="00C947AA">
        <w:rPr>
          <w:rFonts w:ascii="Tahoma" w:eastAsia="Times New Roman" w:hAnsi="Tahoma" w:cs="Tahoma"/>
          <w:color w:val="333333"/>
          <w:sz w:val="24"/>
          <w:szCs w:val="24"/>
        </w:rPr>
        <w:t>4</w:t>
      </w:r>
      <w:r w:rsidRPr="00C947AA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</w:t>
      </w:r>
      <w:r w:rsidR="00E17579" w:rsidRPr="00C947AA">
        <w:rPr>
          <w:rFonts w:ascii="Tahoma" w:eastAsia="Times New Roman" w:hAnsi="Tahoma" w:cs="Tahoma"/>
          <w:color w:val="333333"/>
          <w:sz w:val="24"/>
          <w:szCs w:val="24"/>
        </w:rPr>
        <w:t>202</w:t>
      </w:r>
      <w:r w:rsidR="00FD5BEE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="00136A85" w:rsidRPr="00C947AA">
        <w:rPr>
          <w:rFonts w:ascii="Tahoma" w:eastAsia="Times New Roman" w:hAnsi="Tahoma" w:cs="Tahoma"/>
          <w:color w:val="333333"/>
          <w:sz w:val="24"/>
          <w:szCs w:val="24"/>
        </w:rPr>
        <w:t xml:space="preserve"> года, в сравнении с аналогичным периодом 20</w:t>
      </w:r>
      <w:r w:rsidR="00A15D30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FD5BEE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136A85" w:rsidRPr="00C947AA">
        <w:rPr>
          <w:rFonts w:ascii="Tahoma" w:eastAsia="Times New Roman" w:hAnsi="Tahoma" w:cs="Tahoma"/>
          <w:color w:val="333333"/>
          <w:sz w:val="24"/>
          <w:szCs w:val="24"/>
        </w:rPr>
        <w:t xml:space="preserve"> года, отмечается тенденция </w:t>
      </w:r>
      <w:r w:rsidR="00B0087F" w:rsidRPr="00C947AA">
        <w:rPr>
          <w:rFonts w:ascii="Tahoma" w:eastAsia="Times New Roman" w:hAnsi="Tahoma" w:cs="Tahoma"/>
          <w:color w:val="333333"/>
          <w:sz w:val="24"/>
          <w:szCs w:val="24"/>
        </w:rPr>
        <w:t>у</w:t>
      </w:r>
      <w:r w:rsidR="00DE5568">
        <w:rPr>
          <w:rFonts w:ascii="Tahoma" w:eastAsia="Times New Roman" w:hAnsi="Tahoma" w:cs="Tahoma"/>
          <w:color w:val="333333"/>
          <w:sz w:val="24"/>
          <w:szCs w:val="24"/>
        </w:rPr>
        <w:t>величения</w:t>
      </w:r>
      <w:r w:rsidR="00136A85" w:rsidRPr="00C947AA">
        <w:rPr>
          <w:rFonts w:ascii="Tahoma" w:eastAsia="Times New Roman" w:hAnsi="Tahoma" w:cs="Tahoma"/>
          <w:color w:val="333333"/>
          <w:sz w:val="24"/>
          <w:szCs w:val="24"/>
        </w:rPr>
        <w:t xml:space="preserve"> количества </w:t>
      </w:r>
      <w:r w:rsidR="000931FD" w:rsidRPr="00C947AA">
        <w:rPr>
          <w:rFonts w:ascii="Tahoma" w:eastAsia="Times New Roman" w:hAnsi="Tahoma" w:cs="Tahoma"/>
          <w:color w:val="333333"/>
          <w:sz w:val="24"/>
          <w:szCs w:val="24"/>
        </w:rPr>
        <w:t>о</w:t>
      </w:r>
      <w:r w:rsidR="00C947AA" w:rsidRPr="00C947AA">
        <w:rPr>
          <w:rFonts w:ascii="Tahoma" w:eastAsia="Times New Roman" w:hAnsi="Tahoma" w:cs="Tahoma"/>
          <w:color w:val="333333"/>
          <w:sz w:val="24"/>
          <w:szCs w:val="24"/>
        </w:rPr>
        <w:t xml:space="preserve">бращений по вопросам </w:t>
      </w:r>
      <w:r w:rsidR="00FD5BEE">
        <w:rPr>
          <w:rFonts w:ascii="Tahoma" w:eastAsia="Times New Roman" w:hAnsi="Tahoma" w:cs="Tahoma"/>
          <w:color w:val="333333"/>
          <w:sz w:val="24"/>
          <w:szCs w:val="24"/>
        </w:rPr>
        <w:t>социальной сферы, экономики и жилищно-коммунальной сферы.</w:t>
      </w:r>
    </w:p>
    <w:p w:rsidR="004A6437" w:rsidRPr="004A6437" w:rsidRDefault="00F71C64" w:rsidP="009D238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4A6437">
        <w:rPr>
          <w:rFonts w:ascii="Tahoma" w:eastAsia="Times New Roman" w:hAnsi="Tahoma" w:cs="Tahoma"/>
          <w:color w:val="333333"/>
          <w:sz w:val="24"/>
          <w:szCs w:val="24"/>
        </w:rPr>
        <w:t xml:space="preserve">Обращения граждан в </w:t>
      </w:r>
      <w:r w:rsidR="003D58D0" w:rsidRPr="004A6437">
        <w:rPr>
          <w:rFonts w:ascii="Tahoma" w:eastAsia="Times New Roman" w:hAnsi="Tahoma" w:cs="Tahoma"/>
          <w:color w:val="333333"/>
          <w:sz w:val="24"/>
          <w:szCs w:val="24"/>
        </w:rPr>
        <w:t>4</w:t>
      </w:r>
      <w:r w:rsidR="00136A85" w:rsidRPr="004A6437">
        <w:rPr>
          <w:rFonts w:ascii="Tahoma" w:eastAsia="Times New Roman" w:hAnsi="Tahoma" w:cs="Tahoma"/>
          <w:color w:val="333333"/>
          <w:sz w:val="24"/>
          <w:szCs w:val="24"/>
        </w:rPr>
        <w:t xml:space="preserve"> кварт</w:t>
      </w:r>
      <w:r w:rsidR="00E17579" w:rsidRPr="004A6437">
        <w:rPr>
          <w:rFonts w:ascii="Tahoma" w:eastAsia="Times New Roman" w:hAnsi="Tahoma" w:cs="Tahoma"/>
          <w:color w:val="333333"/>
          <w:sz w:val="24"/>
          <w:szCs w:val="24"/>
        </w:rPr>
        <w:t>але 202</w:t>
      </w:r>
      <w:r w:rsidR="00FD5BEE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="00136A85" w:rsidRPr="004A6437">
        <w:rPr>
          <w:rFonts w:ascii="Tahoma" w:eastAsia="Times New Roman" w:hAnsi="Tahoma" w:cs="Tahoma"/>
          <w:color w:val="333333"/>
          <w:sz w:val="24"/>
          <w:szCs w:val="24"/>
        </w:rPr>
        <w:t xml:space="preserve"> года в адрес органов местного самоуправления Бутурлиновского муниципального района касались вопросов:</w:t>
      </w:r>
      <w:r w:rsidR="00310746" w:rsidRPr="004A6437">
        <w:rPr>
          <w:rFonts w:ascii="Tahoma" w:eastAsia="Times New Roman" w:hAnsi="Tahoma" w:cs="Tahoma"/>
          <w:color w:val="333333"/>
          <w:sz w:val="24"/>
          <w:szCs w:val="24"/>
        </w:rPr>
        <w:t xml:space="preserve"> запроса данных из архивов, </w:t>
      </w:r>
      <w:r w:rsidR="004A6437" w:rsidRPr="004A6437">
        <w:rPr>
          <w:rFonts w:ascii="Tahoma" w:eastAsia="Times New Roman" w:hAnsi="Tahoma" w:cs="Tahoma"/>
          <w:color w:val="333333"/>
          <w:sz w:val="24"/>
          <w:szCs w:val="24"/>
        </w:rPr>
        <w:t xml:space="preserve">строительства и реконструкции дорог, содержания общего имущества, </w:t>
      </w:r>
      <w:r w:rsidR="004A6437">
        <w:rPr>
          <w:rFonts w:ascii="Tahoma" w:eastAsia="Times New Roman" w:hAnsi="Tahoma" w:cs="Tahoma"/>
          <w:color w:val="333333"/>
          <w:sz w:val="24"/>
          <w:szCs w:val="24"/>
        </w:rPr>
        <w:t xml:space="preserve">вопросов </w:t>
      </w:r>
      <w:r w:rsidR="004A6437" w:rsidRPr="004A6437">
        <w:rPr>
          <w:rFonts w:ascii="Tahoma" w:eastAsia="Times New Roman" w:hAnsi="Tahoma" w:cs="Tahoma"/>
          <w:color w:val="333333"/>
          <w:sz w:val="24"/>
          <w:szCs w:val="24"/>
        </w:rPr>
        <w:t xml:space="preserve">частного домовладения, </w:t>
      </w:r>
      <w:r w:rsidR="00743056">
        <w:rPr>
          <w:rFonts w:ascii="Tahoma" w:eastAsia="Times New Roman" w:hAnsi="Tahoma" w:cs="Tahoma"/>
          <w:color w:val="333333"/>
          <w:sz w:val="24"/>
          <w:szCs w:val="24"/>
        </w:rPr>
        <w:t>материальной помощи семьям мобилизованных</w:t>
      </w:r>
      <w:r w:rsidR="007B4DC4">
        <w:rPr>
          <w:rFonts w:ascii="Tahoma" w:eastAsia="Times New Roman" w:hAnsi="Tahoma" w:cs="Tahoma"/>
          <w:color w:val="333333"/>
          <w:sz w:val="24"/>
          <w:szCs w:val="24"/>
        </w:rPr>
        <w:t>, опиловки деревьев</w:t>
      </w:r>
      <w:r w:rsidR="007247AC">
        <w:rPr>
          <w:rFonts w:ascii="Tahoma" w:eastAsia="Times New Roman" w:hAnsi="Tahoma" w:cs="Tahoma"/>
          <w:color w:val="333333"/>
          <w:sz w:val="24"/>
          <w:szCs w:val="24"/>
        </w:rPr>
        <w:t xml:space="preserve">, </w:t>
      </w:r>
      <w:r w:rsidR="007247AC" w:rsidRPr="00136A85">
        <w:rPr>
          <w:rFonts w:ascii="Tahoma" w:eastAsia="Times New Roman" w:hAnsi="Tahoma" w:cs="Tahoma"/>
          <w:color w:val="333333"/>
          <w:sz w:val="24"/>
          <w:szCs w:val="24"/>
        </w:rPr>
        <w:t>изменения графика движения</w:t>
      </w:r>
      <w:r w:rsidR="007247AC">
        <w:rPr>
          <w:rFonts w:ascii="Tahoma" w:eastAsia="Times New Roman" w:hAnsi="Tahoma" w:cs="Tahoma"/>
          <w:color w:val="333333"/>
          <w:sz w:val="24"/>
          <w:szCs w:val="24"/>
        </w:rPr>
        <w:t xml:space="preserve"> пассажирского транспорта</w:t>
      </w:r>
      <w:r w:rsidR="004A6437" w:rsidRPr="004A6437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4A6437" w:rsidRDefault="004A6437" w:rsidP="009D238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24"/>
          <w:szCs w:val="24"/>
          <w:highlight w:val="red"/>
        </w:rPr>
      </w:pPr>
    </w:p>
    <w:p w:rsidR="00136A85" w:rsidRPr="00136A85" w:rsidRDefault="00136A85" w:rsidP="008A2EFC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lastRenderedPageBreak/>
        <w:t>В отчетном периоде администрацией муниципального района обеспечивались необходимые условия для объективного, всестороннего и своевременного рассмотрения обращений граждан, поступивших в виде электронного документа, в письменной и устной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t xml:space="preserve"> форме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136A85" w:rsidRPr="00136A85" w:rsidRDefault="00136A85" w:rsidP="008A2EFC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Результаты рассмотрения обращений, поступивших в администрацию Бутурлиновского муниципального района Воронежской области: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7"/>
        <w:gridCol w:w="1811"/>
        <w:gridCol w:w="1915"/>
      </w:tblGrid>
      <w:tr w:rsidR="00136A85" w:rsidRPr="00136A85" w:rsidTr="00642A96">
        <w:trPr>
          <w:jc w:val="center"/>
        </w:trPr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2A332B" w:rsidRDefault="00914F6E" w:rsidP="002A332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4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квартал</w:t>
            </w:r>
          </w:p>
          <w:p w:rsidR="00136A85" w:rsidRPr="002A332B" w:rsidRDefault="00642A96" w:rsidP="00232BA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202</w:t>
            </w:r>
            <w:r w:rsidR="00330975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3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года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387EE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2A332B" w:rsidRDefault="003D58D0" w:rsidP="00232BA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20</w:t>
            </w:r>
            <w:r w:rsidR="00DE556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  <w:r w:rsidR="0033097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года</w:t>
            </w:r>
          </w:p>
        </w:tc>
      </w:tr>
      <w:tr w:rsidR="00330975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136A85" w:rsidRDefault="00330975" w:rsidP="0033097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по существу в администрации района: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E17579" w:rsidRDefault="00385E69" w:rsidP="0033097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88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E17579" w:rsidRDefault="00330975" w:rsidP="0033097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42</w:t>
            </w:r>
          </w:p>
        </w:tc>
      </w:tr>
      <w:tr w:rsidR="00330975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136A85" w:rsidRDefault="00330975" w:rsidP="0033097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поддержано, меры приняты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E17579" w:rsidRDefault="00385E69" w:rsidP="0033097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35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E17579" w:rsidRDefault="00330975" w:rsidP="0033097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14</w:t>
            </w:r>
          </w:p>
        </w:tc>
      </w:tr>
      <w:tr w:rsidR="00330975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136A85" w:rsidRDefault="00330975" w:rsidP="0033097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не поддержано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E17579" w:rsidRDefault="00330975" w:rsidP="0033097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E17579" w:rsidRDefault="00330975" w:rsidP="0033097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330975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136A85" w:rsidRDefault="00330975" w:rsidP="0033097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разъяснено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E17579" w:rsidRDefault="00385E69" w:rsidP="0033097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53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E17579" w:rsidRDefault="00330975" w:rsidP="0033097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28</w:t>
            </w:r>
          </w:p>
        </w:tc>
      </w:tr>
      <w:tr w:rsidR="00330975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136A85" w:rsidRDefault="00330975" w:rsidP="00330975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дан ответ о рассмотрении в отдельном порядке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E17579" w:rsidRDefault="00330975" w:rsidP="0033097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E17579" w:rsidRDefault="00330975" w:rsidP="0033097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330975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136A85" w:rsidRDefault="00330975" w:rsidP="0033097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направлено на рассмотрение по компетенции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E17579" w:rsidRDefault="00330975" w:rsidP="0033097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E17579" w:rsidRDefault="00330975" w:rsidP="0033097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330975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136A85" w:rsidRDefault="00330975" w:rsidP="00330975">
            <w:pPr>
              <w:spacing w:before="107"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оставлено без ответа </w:t>
            </w:r>
            <w:r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>(отсутствуют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 xml:space="preserve"> 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3"/>
                <w:szCs w:val="23"/>
              </w:rPr>
              <w:t>ФИО,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 xml:space="preserve"> адресе)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E17579" w:rsidRDefault="00330975" w:rsidP="0033097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E17579" w:rsidRDefault="00330975" w:rsidP="0033097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330975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136A85" w:rsidRDefault="00330975" w:rsidP="0033097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в установленные сроки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E17579" w:rsidRDefault="00385E69" w:rsidP="0033097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88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E17579" w:rsidRDefault="00330975" w:rsidP="0033097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42</w:t>
            </w:r>
          </w:p>
        </w:tc>
      </w:tr>
      <w:tr w:rsidR="00330975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136A85" w:rsidRDefault="00330975" w:rsidP="0033097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нарушением сроков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E17579" w:rsidRDefault="00330975" w:rsidP="0033097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E17579" w:rsidRDefault="00330975" w:rsidP="0033097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330975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136A85" w:rsidRDefault="00330975" w:rsidP="0033097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срок продлен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E17579" w:rsidRDefault="00330975" w:rsidP="0033097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E17579" w:rsidRDefault="00330975" w:rsidP="0033097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330975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136A85" w:rsidRDefault="00330975" w:rsidP="0033097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E17579" w:rsidRDefault="00330975" w:rsidP="0033097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E17579" w:rsidRDefault="00330975" w:rsidP="0033097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</w:t>
            </w:r>
          </w:p>
        </w:tc>
      </w:tr>
      <w:tr w:rsidR="00330975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136A85" w:rsidRDefault="00330975" w:rsidP="0033097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участием автора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E17579" w:rsidRDefault="00330975" w:rsidP="0033097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E17579" w:rsidRDefault="00330975" w:rsidP="0033097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</w:t>
            </w:r>
          </w:p>
        </w:tc>
      </w:tr>
      <w:tr w:rsidR="00330975" w:rsidRPr="00136A85" w:rsidTr="00642A96">
        <w:trPr>
          <w:trHeight w:val="585"/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2A332B" w:rsidRDefault="00330975" w:rsidP="0033097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- привлечено к ответственности должностных лиц за нарушение порядка рассмотрения обращений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E17579" w:rsidRDefault="00330975" w:rsidP="0033097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E17579" w:rsidRDefault="00330975" w:rsidP="0033097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330975" w:rsidRPr="00136A85" w:rsidTr="00642A96">
        <w:trPr>
          <w:trHeight w:val="240"/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136A85" w:rsidRDefault="00330975" w:rsidP="0033097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количество повторных обращений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E17579" w:rsidRDefault="00E06767" w:rsidP="0033097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E17579" w:rsidRDefault="00330975" w:rsidP="0033097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</w:tr>
      <w:tr w:rsidR="00330975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136A85" w:rsidRDefault="00330975" w:rsidP="0033097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количество жалоб на действия (бездействия) должностных лиц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E17579" w:rsidRDefault="00330975" w:rsidP="0033097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30975" w:rsidRPr="00E17579" w:rsidRDefault="00330975" w:rsidP="0033097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</w:tbl>
    <w:p w:rsidR="00A23130" w:rsidRDefault="00A23130"/>
    <w:sectPr w:rsidR="00A23130" w:rsidSect="000931F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A85"/>
    <w:rsid w:val="00013CAA"/>
    <w:rsid w:val="00061962"/>
    <w:rsid w:val="000658C6"/>
    <w:rsid w:val="000931FD"/>
    <w:rsid w:val="00093F61"/>
    <w:rsid w:val="00101B8E"/>
    <w:rsid w:val="00130C1D"/>
    <w:rsid w:val="00136A85"/>
    <w:rsid w:val="0017337B"/>
    <w:rsid w:val="001823F0"/>
    <w:rsid w:val="001B6CB7"/>
    <w:rsid w:val="00223461"/>
    <w:rsid w:val="00232BA4"/>
    <w:rsid w:val="00256299"/>
    <w:rsid w:val="00272897"/>
    <w:rsid w:val="00283544"/>
    <w:rsid w:val="002A332B"/>
    <w:rsid w:val="002A54B4"/>
    <w:rsid w:val="002D46C2"/>
    <w:rsid w:val="002E7AE4"/>
    <w:rsid w:val="002F4631"/>
    <w:rsid w:val="00310746"/>
    <w:rsid w:val="00330975"/>
    <w:rsid w:val="00380B60"/>
    <w:rsid w:val="00385E69"/>
    <w:rsid w:val="003C77EE"/>
    <w:rsid w:val="003D58D0"/>
    <w:rsid w:val="003D5A9A"/>
    <w:rsid w:val="003E382B"/>
    <w:rsid w:val="003E661E"/>
    <w:rsid w:val="003E738F"/>
    <w:rsid w:val="00466FC5"/>
    <w:rsid w:val="004A6437"/>
    <w:rsid w:val="00512E16"/>
    <w:rsid w:val="005366EF"/>
    <w:rsid w:val="00562F2A"/>
    <w:rsid w:val="005A48A8"/>
    <w:rsid w:val="005D12CF"/>
    <w:rsid w:val="005E6B12"/>
    <w:rsid w:val="00603F89"/>
    <w:rsid w:val="00616752"/>
    <w:rsid w:val="00642A96"/>
    <w:rsid w:val="00706DF8"/>
    <w:rsid w:val="00707CC5"/>
    <w:rsid w:val="007247AC"/>
    <w:rsid w:val="00743056"/>
    <w:rsid w:val="007A6A7E"/>
    <w:rsid w:val="007B4DC4"/>
    <w:rsid w:val="007C5891"/>
    <w:rsid w:val="007D63B4"/>
    <w:rsid w:val="007E53A1"/>
    <w:rsid w:val="007F79E7"/>
    <w:rsid w:val="00857FBD"/>
    <w:rsid w:val="00871808"/>
    <w:rsid w:val="008A0EDE"/>
    <w:rsid w:val="008A2EFC"/>
    <w:rsid w:val="00914F6E"/>
    <w:rsid w:val="00927DB7"/>
    <w:rsid w:val="009326B0"/>
    <w:rsid w:val="00971F44"/>
    <w:rsid w:val="009B5B84"/>
    <w:rsid w:val="009D238D"/>
    <w:rsid w:val="00A073A1"/>
    <w:rsid w:val="00A15B9B"/>
    <w:rsid w:val="00A15D30"/>
    <w:rsid w:val="00A23130"/>
    <w:rsid w:val="00A4303D"/>
    <w:rsid w:val="00AA102B"/>
    <w:rsid w:val="00B0087F"/>
    <w:rsid w:val="00B16435"/>
    <w:rsid w:val="00B51A5A"/>
    <w:rsid w:val="00B66A68"/>
    <w:rsid w:val="00B72112"/>
    <w:rsid w:val="00BC7942"/>
    <w:rsid w:val="00BE1904"/>
    <w:rsid w:val="00C316F7"/>
    <w:rsid w:val="00C947AA"/>
    <w:rsid w:val="00CC0E70"/>
    <w:rsid w:val="00CC7B84"/>
    <w:rsid w:val="00CE4E3E"/>
    <w:rsid w:val="00D04129"/>
    <w:rsid w:val="00D237B4"/>
    <w:rsid w:val="00D472B4"/>
    <w:rsid w:val="00D712F1"/>
    <w:rsid w:val="00D7403C"/>
    <w:rsid w:val="00DC2E76"/>
    <w:rsid w:val="00DD2C52"/>
    <w:rsid w:val="00DD2D67"/>
    <w:rsid w:val="00DE5568"/>
    <w:rsid w:val="00E01504"/>
    <w:rsid w:val="00E06767"/>
    <w:rsid w:val="00E17579"/>
    <w:rsid w:val="00E25FAB"/>
    <w:rsid w:val="00E30BFD"/>
    <w:rsid w:val="00E64BF4"/>
    <w:rsid w:val="00E824E8"/>
    <w:rsid w:val="00EA3705"/>
    <w:rsid w:val="00EC3F70"/>
    <w:rsid w:val="00EF35D5"/>
    <w:rsid w:val="00EF482E"/>
    <w:rsid w:val="00F03584"/>
    <w:rsid w:val="00F30C3E"/>
    <w:rsid w:val="00F331CA"/>
    <w:rsid w:val="00F41D6C"/>
    <w:rsid w:val="00F71C64"/>
    <w:rsid w:val="00F750BD"/>
    <w:rsid w:val="00F8160C"/>
    <w:rsid w:val="00F915C8"/>
    <w:rsid w:val="00F93CC3"/>
    <w:rsid w:val="00FA2ED1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938A"/>
  <w15:docId w15:val="{031F4A7C-F394-43FB-B712-6A56069D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130"/>
  </w:style>
  <w:style w:type="paragraph" w:styleId="1">
    <w:name w:val="heading 1"/>
    <w:basedOn w:val="a"/>
    <w:link w:val="10"/>
    <w:uiPriority w:val="9"/>
    <w:qFormat/>
    <w:rsid w:val="001B6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6CB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CBE7C-DEAF-4E26-A903-2FBEA94F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msakriukina</dc:creator>
  <cp:lastModifiedBy>Подповетная </cp:lastModifiedBy>
  <cp:revision>37</cp:revision>
  <dcterms:created xsi:type="dcterms:W3CDTF">2021-01-13T06:39:00Z</dcterms:created>
  <dcterms:modified xsi:type="dcterms:W3CDTF">2024-03-06T13:05:00Z</dcterms:modified>
</cp:coreProperties>
</file>